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B53D" w14:textId="77777777" w:rsidR="00B20BD0" w:rsidRPr="00316C1F" w:rsidRDefault="00BA40AA" w:rsidP="00316C1F">
      <w:pPr>
        <w:rPr>
          <w:rFonts w:ascii="メイリオ" w:eastAsia="メイリオ" w:hAnsi="メイリオ" w:cs="メイリオ"/>
          <w:b/>
        </w:rPr>
      </w:pPr>
      <w:bookmarkStart w:id="0" w:name="_Toc413155790"/>
      <w:r>
        <w:rPr>
          <w:rFonts w:ascii="メイリオ" w:eastAsia="メイリオ" w:hAnsi="メイリオ" w:cs="メイリオ"/>
          <w:b/>
          <w:noProof/>
        </w:rPr>
        <mc:AlternateContent>
          <mc:Choice Requires="wps">
            <w:drawing>
              <wp:anchor distT="0" distB="0" distL="114300" distR="114300" simplePos="0" relativeHeight="251658240" behindDoc="0" locked="0" layoutInCell="1" allowOverlap="1" wp14:anchorId="3D4B230C" wp14:editId="068C4F0A">
                <wp:simplePos x="0" y="0"/>
                <wp:positionH relativeFrom="column">
                  <wp:posOffset>8191500</wp:posOffset>
                </wp:positionH>
                <wp:positionV relativeFrom="paragraph">
                  <wp:posOffset>-312420</wp:posOffset>
                </wp:positionV>
                <wp:extent cx="928370" cy="323215"/>
                <wp:effectExtent l="9525" t="11430" r="508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14:paraId="530D4924" w14:textId="77777777" w:rsidR="00D842E6" w:rsidRPr="0025219B" w:rsidRDefault="00D842E6"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D4B230C" id="_x0000_t202" coordsize="21600,21600" o:spt="202" path="m,l,21600r21600,l21600,xe">
                <v:stroke joinstyle="miter"/>
                <v:path gradientshapeok="t" o:connecttype="rect"/>
              </v:shapetype>
              <v:shape id="Text Box 2" o:spid="_x0000_s1026" type="#_x0000_t202" style="position:absolute;left:0;text-align:left;margin-left:645pt;margin-top:-24.6pt;width:73.1pt;height:25.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">
                <v:textbox style="mso-fit-shape-to-text:t">
                  <w:txbxContent>
                    <w:p w14:paraId="530D4924" w14:textId="77777777" w:rsidR="00D842E6" w:rsidRPr="0025219B" w:rsidRDefault="00D842E6"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３</w:t>
                      </w:r>
                    </w:p>
                  </w:txbxContent>
                </v:textbox>
              </v:shape>
            </w:pict>
          </mc:Fallback>
        </mc:AlternateContent>
      </w:r>
      <w:r w:rsidR="00316C1F">
        <w:rPr>
          <w:rFonts w:ascii="メイリオ" w:eastAsia="メイリオ" w:hAnsi="メイリオ" w:cs="メイリオ" w:hint="eastAsia"/>
          <w:b/>
        </w:rPr>
        <w:t xml:space="preserve">&lt; </w:t>
      </w:r>
      <w:r w:rsidR="00316C1F" w:rsidRPr="00316C1F">
        <w:rPr>
          <w:rFonts w:ascii="メイリオ" w:eastAsia="メイリオ" w:hAnsi="メイリオ" w:cs="メイリオ" w:hint="eastAsia"/>
          <w:b/>
        </w:rPr>
        <w:t>運営推進会議における評価_様式例</w:t>
      </w:r>
      <w:bookmarkEnd w:id="0"/>
      <w:r w:rsidR="00316C1F">
        <w:rPr>
          <w:rFonts w:ascii="メイリオ" w:eastAsia="メイリオ" w:hAnsi="メイリオ" w:cs="メイリオ" w:hint="eastAsia"/>
          <w:b/>
        </w:rPr>
        <w:t xml:space="preserve"> &gt;</w:t>
      </w:r>
      <w:r w:rsidR="00E739E2" w:rsidRPr="00316C1F">
        <w:rPr>
          <w:rFonts w:ascii="メイリオ" w:eastAsia="メイリオ" w:hAnsi="メイリオ" w:cs="メイリオ" w:hint="eastAsia"/>
          <w:b/>
        </w:rPr>
        <w:t xml:space="preserve">　※公表用</w:t>
      </w:r>
    </w:p>
    <w:p w14:paraId="4E5DB82E" w14:textId="77777777" w:rsidR="00300109" w:rsidRPr="00300109" w:rsidRDefault="00300109" w:rsidP="00BA40AA">
      <w:pPr>
        <w:pStyle w:val="a2"/>
        <w:spacing w:afterLines="25" w:after="87"/>
        <w:rPr>
          <w:rFonts w:ascii="ＭＳ Ｐゴシック" w:eastAsia="ＭＳ Ｐゴシック" w:hAnsi="ＭＳ Ｐゴシック"/>
        </w:rPr>
      </w:pPr>
      <w:r w:rsidRPr="00300109">
        <w:rPr>
          <w:rFonts w:ascii="ＭＳ Ｐゴシック" w:eastAsia="ＭＳ Ｐゴシック" w:hAnsi="ＭＳ Ｐゴシック" w:hint="eastAsia"/>
        </w:rPr>
        <w:t>【事業所概要】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4962"/>
        <w:gridCol w:w="1842"/>
        <w:gridCol w:w="5745"/>
      </w:tblGrid>
      <w:tr w:rsidR="004A044D" w14:paraId="14410F25" w14:textId="77777777"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7C6FA070" w14:textId="77777777" w:rsidR="004A044D" w:rsidRPr="00E71729" w:rsidRDefault="004A044D" w:rsidP="004A044D">
            <w:pPr>
              <w:pStyle w:val="a2"/>
              <w:rPr>
                <w:sz w:val="21"/>
              </w:rPr>
            </w:pPr>
            <w:r>
              <w:rPr>
                <w:rFonts w:hint="eastAsia"/>
                <w:sz w:val="21"/>
              </w:rPr>
              <w:t>法人名</w:t>
            </w:r>
          </w:p>
        </w:tc>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524DC6" w14:textId="7FEDEB8D" w:rsidR="00F53293" w:rsidRDefault="00F53293" w:rsidP="00300109">
            <w:pPr>
              <w:pStyle w:val="a2"/>
            </w:pPr>
            <w:r>
              <w:rPr>
                <w:rFonts w:hint="eastAsia"/>
              </w:rPr>
              <w:t>株式会社　　花利</w:t>
            </w:r>
          </w:p>
          <w:p w14:paraId="5C19744C" w14:textId="77777777" w:rsidR="004A044D" w:rsidRPr="00E71729" w:rsidRDefault="004A044D" w:rsidP="00300109">
            <w:pPr>
              <w:pStyle w:val="a2"/>
              <w:rPr>
                <w:sz w:val="21"/>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78F6EDC" w14:textId="77777777" w:rsidR="004A044D" w:rsidRPr="00E71729" w:rsidRDefault="004A044D" w:rsidP="00300109">
            <w:pPr>
              <w:pStyle w:val="a2"/>
              <w:rPr>
                <w:sz w:val="21"/>
              </w:rPr>
            </w:pPr>
            <w:r w:rsidRPr="00E71729">
              <w:rPr>
                <w:rFonts w:hint="eastAsia"/>
                <w:sz w:val="21"/>
              </w:rPr>
              <w:t>事業所名</w:t>
            </w:r>
          </w:p>
        </w:tc>
        <w:tc>
          <w:tcPr>
            <w:tcW w:w="57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9CD34D" w14:textId="76A3CE6D" w:rsidR="004A044D" w:rsidRDefault="00F53293" w:rsidP="00300109">
            <w:pPr>
              <w:pStyle w:val="a2"/>
            </w:pPr>
            <w:r>
              <w:rPr>
                <w:rFonts w:hint="eastAsia"/>
              </w:rPr>
              <w:t>看護小規模多機能型居宅介護セレッソ</w:t>
            </w:r>
          </w:p>
          <w:p w14:paraId="7F630198" w14:textId="77777777" w:rsidR="004A044D" w:rsidRDefault="004A044D" w:rsidP="00300109">
            <w:pPr>
              <w:pStyle w:val="a2"/>
            </w:pPr>
          </w:p>
        </w:tc>
      </w:tr>
      <w:tr w:rsidR="00300109" w14:paraId="6B87E246" w14:textId="77777777"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1EEEB9B6" w14:textId="77777777" w:rsidR="00300109" w:rsidRDefault="00300109" w:rsidP="00300109">
            <w:pPr>
              <w:pStyle w:val="a2"/>
              <w:rPr>
                <w:sz w:val="21"/>
              </w:rPr>
            </w:pPr>
            <w:r>
              <w:rPr>
                <w:rFonts w:hint="eastAsia"/>
                <w:sz w:val="21"/>
              </w:rPr>
              <w:t>所在地</w:t>
            </w:r>
          </w:p>
          <w:p w14:paraId="47574898" w14:textId="77777777" w:rsidR="004A044D" w:rsidRPr="00E71729" w:rsidRDefault="004A044D" w:rsidP="00BA40AA">
            <w:pPr>
              <w:pStyle w:val="a2"/>
              <w:spacing w:afterLines="50" w:after="175"/>
              <w:rPr>
                <w:sz w:val="21"/>
              </w:rPr>
            </w:pP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4D1FA03" w14:textId="77777777" w:rsidR="00300109" w:rsidRDefault="005557F5" w:rsidP="00300109">
            <w:pPr>
              <w:pStyle w:val="a2"/>
            </w:pPr>
            <w:r>
              <w:rPr>
                <w:rFonts w:hint="eastAsia"/>
              </w:rPr>
              <w:t>（〒</w:t>
            </w:r>
            <w:r w:rsidR="00F53293">
              <w:rPr>
                <w:rFonts w:hint="eastAsia"/>
              </w:rPr>
              <w:t>5</w:t>
            </w:r>
            <w:r w:rsidR="00F53293">
              <w:t>83</w:t>
            </w:r>
            <w:r>
              <w:rPr>
                <w:rFonts w:hint="eastAsia"/>
              </w:rPr>
              <w:t>－</w:t>
            </w:r>
            <w:r w:rsidR="00F53293">
              <w:rPr>
                <w:rFonts w:hint="eastAsia"/>
              </w:rPr>
              <w:t>9</w:t>
            </w:r>
            <w:r w:rsidR="00F53293">
              <w:t>857</w:t>
            </w:r>
            <w:r>
              <w:rPr>
                <w:rFonts w:hint="eastAsia"/>
              </w:rPr>
              <w:t>）</w:t>
            </w:r>
          </w:p>
          <w:p w14:paraId="7A88C203" w14:textId="2AAB411E" w:rsidR="00F53293" w:rsidRDefault="00F53293" w:rsidP="00300109">
            <w:pPr>
              <w:pStyle w:val="a2"/>
            </w:pPr>
            <w:r>
              <w:rPr>
                <w:rFonts w:hint="eastAsia"/>
              </w:rPr>
              <w:t>羽曳野市誉田</w:t>
            </w:r>
            <w:r>
              <w:rPr>
                <w:rFonts w:hint="eastAsia"/>
              </w:rPr>
              <w:t>2</w:t>
            </w:r>
            <w:r>
              <w:t>-4-5</w:t>
            </w:r>
          </w:p>
        </w:tc>
      </w:tr>
    </w:tbl>
    <w:p w14:paraId="57009AEE" w14:textId="77777777" w:rsidR="006E5C56" w:rsidRPr="00300109" w:rsidRDefault="006E5C56"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【事業所</w:t>
      </w:r>
      <w:r w:rsidR="00064434">
        <w:rPr>
          <w:rFonts w:ascii="ＭＳ Ｐゴシック" w:eastAsia="ＭＳ Ｐゴシック" w:hAnsi="ＭＳ Ｐゴシック" w:hint="eastAsia"/>
        </w:rPr>
        <w:t>の特徴、特に力を入れている</w:t>
      </w:r>
      <w:r>
        <w:rPr>
          <w:rFonts w:ascii="ＭＳ Ｐゴシック" w:eastAsia="ＭＳ Ｐゴシック" w:hAnsi="ＭＳ Ｐゴシック" w:hint="eastAsia"/>
        </w:rPr>
        <w:t>点</w:t>
      </w:r>
      <w:r w:rsidRPr="00300109">
        <w:rPr>
          <w:rFonts w:ascii="ＭＳ Ｐゴシック" w:eastAsia="ＭＳ Ｐゴシック" w:hAnsi="ＭＳ Ｐゴシック" w:hint="eastAsia"/>
        </w:rPr>
        <w:t>】</w:t>
      </w:r>
    </w:p>
    <w:tbl>
      <w:tblPr>
        <w:tblStyle w:val="af6"/>
        <w:tblW w:w="1436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62"/>
      </w:tblGrid>
      <w:tr w:rsidR="006E5C56" w14:paraId="508E1FF7" w14:textId="77777777" w:rsidTr="00305098">
        <w:trPr>
          <w:trHeight w:val="947"/>
        </w:trPr>
        <w:tc>
          <w:tcPr>
            <w:tcW w:w="14362" w:type="dxa"/>
          </w:tcPr>
          <w:p w14:paraId="5C256938" w14:textId="77777777" w:rsidR="00C93539" w:rsidRDefault="00C93539" w:rsidP="00C93539">
            <w:pPr>
              <w:pStyle w:val="a2"/>
              <w:rPr>
                <w:rFonts w:asciiTheme="majorEastAsia" w:eastAsiaTheme="majorEastAsia" w:hAnsiTheme="majorEastAsia"/>
              </w:rPr>
            </w:pPr>
            <w:r>
              <w:rPr>
                <w:rFonts w:asciiTheme="majorEastAsia" w:eastAsiaTheme="majorEastAsia" w:hAnsiTheme="majorEastAsia" w:hint="eastAsia"/>
              </w:rPr>
              <w:t>看護があるため、医療ニーズの高い方の受け入れも可能である。主治医と連携し、体調変化にも適宜対応することができる。</w:t>
            </w:r>
          </w:p>
          <w:p w14:paraId="22426DF9" w14:textId="3A9FE3A7" w:rsidR="00C93539" w:rsidRDefault="00C93539" w:rsidP="00C93539">
            <w:pPr>
              <w:pStyle w:val="a2"/>
              <w:rPr>
                <w:rFonts w:asciiTheme="majorEastAsia" w:eastAsiaTheme="majorEastAsia" w:hAnsiTheme="majorEastAsia"/>
              </w:rPr>
            </w:pPr>
            <w:r>
              <w:rPr>
                <w:rFonts w:asciiTheme="majorEastAsia" w:eastAsiaTheme="majorEastAsia" w:hAnsiTheme="majorEastAsia" w:hint="eastAsia"/>
              </w:rPr>
              <w:t>通い・泊り・訪問を組み合わせるサービスであり、顔なじみスタッフとなり情報の共有が比較的スムーズである。</w:t>
            </w:r>
          </w:p>
          <w:p w14:paraId="6981C11F" w14:textId="22ED4F91" w:rsidR="00C93539" w:rsidRDefault="00C93539" w:rsidP="00C93539">
            <w:pPr>
              <w:pStyle w:val="a2"/>
              <w:rPr>
                <w:rFonts w:asciiTheme="majorEastAsia" w:eastAsiaTheme="majorEastAsia" w:hAnsiTheme="majorEastAsia"/>
              </w:rPr>
            </w:pPr>
            <w:r>
              <w:rPr>
                <w:rFonts w:asciiTheme="majorEastAsia" w:eastAsiaTheme="majorEastAsia" w:hAnsiTheme="majorEastAsia" w:hint="eastAsia"/>
              </w:rPr>
              <w:t>利用者・家族の思いをくみ取り、住み慣れた自宅をベースに療養生活を送れるよう、できる限りのサービスを提供している。</w:t>
            </w:r>
          </w:p>
          <w:p w14:paraId="338C5299" w14:textId="5076B034" w:rsidR="00C93539" w:rsidRPr="00C93539" w:rsidRDefault="00C93539" w:rsidP="00C93539">
            <w:pPr>
              <w:pStyle w:val="a2"/>
              <w:rPr>
                <w:rFonts w:asciiTheme="majorEastAsia" w:eastAsiaTheme="majorEastAsia" w:hAnsiTheme="majorEastAsia"/>
              </w:rPr>
            </w:pPr>
            <w:r>
              <w:rPr>
                <w:rFonts w:asciiTheme="majorEastAsia" w:eastAsiaTheme="majorEastAsia" w:hAnsiTheme="majorEastAsia" w:hint="eastAsia"/>
              </w:rPr>
              <w:t>在宅での生活が難しくなってきた利用者様には、ニーズに応じて、次のサービス提供も行っている。</w:t>
            </w:r>
          </w:p>
          <w:p w14:paraId="31DAB008" w14:textId="562E8A68" w:rsidR="00C93539" w:rsidRDefault="00C93539" w:rsidP="00C93539">
            <w:pPr>
              <w:pStyle w:val="a2"/>
              <w:rPr>
                <w:rFonts w:asciiTheme="majorEastAsia" w:eastAsiaTheme="majorEastAsia" w:hAnsiTheme="majorEastAsia"/>
              </w:rPr>
            </w:pPr>
            <w:r>
              <w:rPr>
                <w:rFonts w:asciiTheme="majorEastAsia" w:eastAsiaTheme="majorEastAsia" w:hAnsiTheme="majorEastAsia" w:hint="eastAsia"/>
              </w:rPr>
              <w:t>看取りも行うが、家庭的な雰囲気を重視し、リクレーションや庭作りなど利用者の方々に楽しく過ごしていただくよう取り組んでいる。</w:t>
            </w:r>
          </w:p>
          <w:p w14:paraId="7536C0C4" w14:textId="23516F9C" w:rsidR="006E5C56" w:rsidRDefault="00C93539" w:rsidP="006E5C56">
            <w:pPr>
              <w:pStyle w:val="a2"/>
              <w:rPr>
                <w:rFonts w:asciiTheme="majorEastAsia" w:eastAsiaTheme="majorEastAsia" w:hAnsiTheme="majorEastAsia"/>
              </w:rPr>
            </w:pPr>
            <w:r>
              <w:rPr>
                <w:rFonts w:asciiTheme="majorEastAsia" w:eastAsiaTheme="majorEastAsia" w:hAnsiTheme="majorEastAsia" w:hint="eastAsia"/>
              </w:rPr>
              <w:t>新型コロナウイルス感染対策にも、</w:t>
            </w:r>
            <w:r w:rsidR="00106458">
              <w:rPr>
                <w:rFonts w:asciiTheme="majorEastAsia" w:eastAsiaTheme="majorEastAsia" w:hAnsiTheme="majorEastAsia" w:hint="eastAsia"/>
              </w:rPr>
              <w:t>スタッフ全員で</w:t>
            </w:r>
            <w:r>
              <w:rPr>
                <w:rFonts w:asciiTheme="majorEastAsia" w:eastAsiaTheme="majorEastAsia" w:hAnsiTheme="majorEastAsia" w:hint="eastAsia"/>
              </w:rPr>
              <w:t>取り組んでいる。</w:t>
            </w:r>
          </w:p>
        </w:tc>
      </w:tr>
    </w:tbl>
    <w:p w14:paraId="776D2284" w14:textId="77777777" w:rsidR="007F6002" w:rsidRPr="007F6002" w:rsidRDefault="00131D63"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w:t>
      </w:r>
      <w:r w:rsidR="007F6002">
        <w:rPr>
          <w:rFonts w:ascii="ＭＳ Ｐゴシック" w:eastAsia="ＭＳ Ｐゴシック" w:hAnsi="ＭＳ Ｐゴシック" w:hint="eastAsia"/>
        </w:rPr>
        <w:t>自己評価</w:t>
      </w:r>
      <w:r w:rsidR="006E5C56">
        <w:rPr>
          <w:rFonts w:ascii="ＭＳ Ｐゴシック" w:eastAsia="ＭＳ Ｐゴシック" w:hAnsi="ＭＳ Ｐゴシック" w:hint="eastAsia"/>
        </w:rPr>
        <w:t>の</w:t>
      </w:r>
      <w:r w:rsidR="007F6002">
        <w:rPr>
          <w:rFonts w:ascii="ＭＳ Ｐゴシック" w:eastAsia="ＭＳ Ｐゴシック" w:hAnsi="ＭＳ Ｐゴシック" w:hint="eastAsia"/>
        </w:rPr>
        <w:t>実施概要</w:t>
      </w:r>
      <w:r w:rsidR="007F6002"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7F6002" w:rsidRPr="00E71729" w14:paraId="0BCEE147" w14:textId="77777777"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30D20F5A" w14:textId="77777777" w:rsidR="00131D63" w:rsidRDefault="00131D63" w:rsidP="007F6002">
            <w:pPr>
              <w:pStyle w:val="a2"/>
              <w:rPr>
                <w:sz w:val="21"/>
              </w:rPr>
            </w:pPr>
            <w:r>
              <w:rPr>
                <w:rFonts w:hint="eastAsia"/>
                <w:sz w:val="21"/>
              </w:rPr>
              <w:t>事業所自己評価</w:t>
            </w:r>
          </w:p>
          <w:p w14:paraId="05A3AAAB" w14:textId="77777777" w:rsidR="007F6002" w:rsidRPr="00E71729" w:rsidRDefault="007F6002" w:rsidP="007F6002">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2D713B9" w14:textId="75484CD9" w:rsidR="007F6002" w:rsidRPr="00E71729" w:rsidRDefault="007F6002" w:rsidP="00BA40AA">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00105DD6">
              <w:rPr>
                <w:rFonts w:hint="eastAsia"/>
                <w:sz w:val="21"/>
                <w:u w:val="single"/>
              </w:rPr>
              <w:t>2</w:t>
            </w:r>
            <w:r w:rsidR="00105DD6">
              <w:rPr>
                <w:sz w:val="21"/>
                <w:u w:val="single"/>
              </w:rPr>
              <w:t>02</w:t>
            </w:r>
            <w:r w:rsidR="00957043">
              <w:rPr>
                <w:sz w:val="21"/>
                <w:u w:val="single"/>
              </w:rPr>
              <w:t>3</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00105DD6">
              <w:rPr>
                <w:rFonts w:hint="eastAsia"/>
                <w:sz w:val="21"/>
                <w:u w:val="single"/>
              </w:rPr>
              <w:t>1</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00105DD6">
              <w:rPr>
                <w:rFonts w:hint="eastAsia"/>
                <w:sz w:val="21"/>
                <w:u w:val="single"/>
              </w:rPr>
              <w:t>1</w:t>
            </w:r>
            <w:r w:rsidR="00105DD6">
              <w:rPr>
                <w:sz w:val="21"/>
                <w:u w:val="single"/>
              </w:rPr>
              <w:t>0</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01C837D" w14:textId="77777777" w:rsidR="007F6002" w:rsidRDefault="00921C1E" w:rsidP="007F6002">
            <w:pPr>
              <w:pStyle w:val="a2"/>
              <w:rPr>
                <w:sz w:val="21"/>
              </w:rPr>
            </w:pPr>
            <w:r>
              <w:rPr>
                <w:rFonts w:hint="eastAsia"/>
                <w:sz w:val="21"/>
              </w:rPr>
              <w:t>従業者</w:t>
            </w:r>
            <w:r w:rsidR="00256C05">
              <w:rPr>
                <w:rFonts w:hint="eastAsia"/>
                <w:sz w:val="21"/>
              </w:rPr>
              <w:t>等</w:t>
            </w:r>
            <w:r w:rsidR="00B66752">
              <w:rPr>
                <w:rFonts w:hint="eastAsia"/>
                <w:sz w:val="21"/>
              </w:rPr>
              <w:t>自己評価</w:t>
            </w:r>
          </w:p>
          <w:p w14:paraId="20ED1FD0" w14:textId="77777777" w:rsidR="006E5C56" w:rsidRPr="00E71729" w:rsidRDefault="006E5C56" w:rsidP="007F6002">
            <w:pPr>
              <w:pStyle w:val="a2"/>
              <w:rPr>
                <w:sz w:val="21"/>
              </w:rPr>
            </w:pPr>
            <w:r>
              <w:rPr>
                <w:rFonts w:hint="eastAsia"/>
                <w:sz w:val="21"/>
              </w:rPr>
              <w:t>実施人数</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EA3A64" w14:textId="2B4589C8" w:rsidR="007F6002" w:rsidRPr="00E71729" w:rsidRDefault="006E5C56" w:rsidP="00BA40AA">
            <w:pPr>
              <w:pStyle w:val="a2"/>
              <w:spacing w:beforeLines="75" w:before="262" w:afterLines="25" w:after="87"/>
              <w:rPr>
                <w:sz w:val="21"/>
              </w:rPr>
            </w:pPr>
            <w:r>
              <w:rPr>
                <w:rFonts w:hint="eastAsia"/>
                <w:sz w:val="21"/>
              </w:rPr>
              <w:t xml:space="preserve">　（</w:t>
            </w:r>
            <w:r w:rsidR="00957043">
              <w:rPr>
                <w:rFonts w:hint="eastAsia"/>
                <w:sz w:val="21"/>
              </w:rPr>
              <w:t xml:space="preserve"> </w:t>
            </w:r>
            <w:r w:rsidR="009A78CC">
              <w:rPr>
                <w:sz w:val="21"/>
              </w:rPr>
              <w:t xml:space="preserve">9 </w:t>
            </w:r>
            <w:r>
              <w:rPr>
                <w:rFonts w:hint="eastAsia"/>
                <w:sz w:val="21"/>
              </w:rPr>
              <w:t>）人　　　　　　　　※管理者を含む</w:t>
            </w:r>
          </w:p>
        </w:tc>
      </w:tr>
    </w:tbl>
    <w:p w14:paraId="1AA51732" w14:textId="77777777" w:rsidR="006E5C56" w:rsidRPr="007F6002" w:rsidRDefault="006E5C56"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【運営推進会議における評価の実施概要</w:t>
      </w:r>
      <w:r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6E5C56" w:rsidRPr="00E71729" w14:paraId="168C963D" w14:textId="77777777"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A7787B2" w14:textId="77777777" w:rsidR="006E5C56" w:rsidRPr="00E71729" w:rsidRDefault="006E5C56" w:rsidP="006E5C56">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9D89C9" w14:textId="3DAB3A54" w:rsidR="00292DBB" w:rsidRPr="00E71729" w:rsidRDefault="00105DD6" w:rsidP="00BA40AA">
            <w:pPr>
              <w:pStyle w:val="a2"/>
              <w:spacing w:beforeLines="75" w:before="262" w:afterLines="25" w:after="87"/>
              <w:rPr>
                <w:sz w:val="21"/>
              </w:rPr>
            </w:pPr>
            <w:r>
              <w:rPr>
                <w:rFonts w:hint="eastAsia"/>
                <w:sz w:val="21"/>
              </w:rPr>
              <w:t>新型コロナウイルス感染状況により、文書で回収</w:t>
            </w:r>
            <w:r w:rsidR="00292DBB">
              <w:rPr>
                <w:rFonts w:hint="eastAsia"/>
                <w:sz w:val="21"/>
              </w:rPr>
              <w:t>（</w:t>
            </w:r>
            <w:r w:rsidR="00292DBB">
              <w:rPr>
                <w:rFonts w:hint="eastAsia"/>
                <w:sz w:val="21"/>
              </w:rPr>
              <w:t>2</w:t>
            </w:r>
            <w:r w:rsidR="00292DBB">
              <w:rPr>
                <w:sz w:val="21"/>
              </w:rPr>
              <w:t>/28</w:t>
            </w:r>
            <w:r w:rsidR="00292DBB">
              <w:rPr>
                <w:rFonts w:hint="eastAsia"/>
                <w:sz w:val="21"/>
              </w:rPr>
              <w:t>）</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44BBC0DB" w14:textId="77777777" w:rsidR="006E5C56" w:rsidRPr="00E71729" w:rsidRDefault="00064434" w:rsidP="006E5C56">
            <w:pPr>
              <w:pStyle w:val="a2"/>
              <w:rPr>
                <w:sz w:val="21"/>
              </w:rPr>
            </w:pPr>
            <w:r>
              <w:rPr>
                <w:rFonts w:hint="eastAsia"/>
                <w:sz w:val="21"/>
              </w:rPr>
              <w:t>出席人数（合計）</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E26D6B" w14:textId="6CE96FFF" w:rsidR="006E5C56" w:rsidRPr="00E71729" w:rsidRDefault="006E5C56" w:rsidP="00BA40AA">
            <w:pPr>
              <w:pStyle w:val="a2"/>
              <w:spacing w:beforeLines="75" w:before="262" w:afterLines="25" w:after="87"/>
              <w:rPr>
                <w:sz w:val="21"/>
              </w:rPr>
            </w:pPr>
            <w:r>
              <w:rPr>
                <w:rFonts w:hint="eastAsia"/>
                <w:sz w:val="21"/>
              </w:rPr>
              <w:t xml:space="preserve">　</w:t>
            </w:r>
            <w:r w:rsidR="00105DD6">
              <w:rPr>
                <w:rFonts w:hint="eastAsia"/>
                <w:sz w:val="21"/>
              </w:rPr>
              <w:t>左記参照</w:t>
            </w:r>
            <w:r w:rsidR="00064434">
              <w:rPr>
                <w:rFonts w:hint="eastAsia"/>
                <w:sz w:val="21"/>
              </w:rPr>
              <w:t xml:space="preserve">　　</w:t>
            </w:r>
            <w:r>
              <w:rPr>
                <w:rFonts w:hint="eastAsia"/>
                <w:sz w:val="21"/>
              </w:rPr>
              <w:t xml:space="preserve">　</w:t>
            </w:r>
          </w:p>
        </w:tc>
      </w:tr>
      <w:tr w:rsidR="006E5C56" w:rsidRPr="00E71729" w14:paraId="1E41A91D" w14:textId="77777777"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2BF169F1" w14:textId="77777777" w:rsidR="00105DD6" w:rsidRDefault="006E5C56" w:rsidP="006E5C56">
            <w:pPr>
              <w:pStyle w:val="a2"/>
              <w:rPr>
                <w:sz w:val="21"/>
              </w:rPr>
            </w:pPr>
            <w:r>
              <w:rPr>
                <w:rFonts w:hint="eastAsia"/>
                <w:sz w:val="21"/>
              </w:rPr>
              <w:t>出席者</w:t>
            </w:r>
          </w:p>
          <w:p w14:paraId="027DEFA1" w14:textId="16F40F08" w:rsidR="006E5C56" w:rsidRDefault="00064434" w:rsidP="006E5C56">
            <w:pPr>
              <w:pStyle w:val="a2"/>
              <w:rPr>
                <w:sz w:val="21"/>
              </w:rPr>
            </w:pPr>
            <w:r>
              <w:rPr>
                <w:rFonts w:hint="eastAsia"/>
                <w:sz w:val="21"/>
              </w:rPr>
              <w:t>（</w:t>
            </w:r>
            <w:r w:rsidR="00105DD6">
              <w:rPr>
                <w:rFonts w:hint="eastAsia"/>
                <w:sz w:val="21"/>
              </w:rPr>
              <w:t>回収</w:t>
            </w:r>
            <w:r>
              <w:rPr>
                <w:rFonts w:hint="eastAsia"/>
                <w:sz w:val="21"/>
              </w:rPr>
              <w:t>内訳）</w:t>
            </w:r>
          </w:p>
          <w:p w14:paraId="2A6C5916" w14:textId="76A22079" w:rsidR="00105DD6" w:rsidRPr="00E71729" w:rsidRDefault="00105DD6" w:rsidP="006E5C56">
            <w:pPr>
              <w:pStyle w:val="a2"/>
              <w:rPr>
                <w:sz w:val="21"/>
              </w:rPr>
            </w:pP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6127D4" w14:textId="394ECF22" w:rsidR="006E5C56" w:rsidRDefault="006E5C56" w:rsidP="00292DBB">
            <w:pPr>
              <w:pStyle w:val="a2"/>
              <w:spacing w:beforeLines="50" w:before="175"/>
              <w:rPr>
                <w:sz w:val="21"/>
              </w:rPr>
            </w:pPr>
            <w:r>
              <w:rPr>
                <w:rFonts w:hint="eastAsia"/>
                <w:sz w:val="21"/>
              </w:rPr>
              <w:t>□市町村職員（</w:t>
            </w:r>
            <w:r w:rsidR="006C358E">
              <w:rPr>
                <w:rFonts w:hint="eastAsia"/>
                <w:sz w:val="21"/>
              </w:rPr>
              <w:t xml:space="preserve"> </w:t>
            </w:r>
            <w:r w:rsidR="009A78CC">
              <w:rPr>
                <w:sz w:val="21"/>
              </w:rPr>
              <w:t>1</w:t>
            </w:r>
            <w:r>
              <w:rPr>
                <w:rFonts w:hint="eastAsia"/>
                <w:sz w:val="21"/>
              </w:rPr>
              <w:t>人）</w:t>
            </w:r>
            <w:r w:rsidR="00064434">
              <w:rPr>
                <w:rFonts w:hint="eastAsia"/>
                <w:sz w:val="21"/>
              </w:rPr>
              <w:t xml:space="preserve">　</w:t>
            </w:r>
            <w:r>
              <w:rPr>
                <w:rFonts w:hint="eastAsia"/>
                <w:sz w:val="21"/>
              </w:rPr>
              <w:t xml:space="preserve">　　</w:t>
            </w:r>
            <w:r w:rsidR="00064434">
              <w:rPr>
                <w:rFonts w:hint="eastAsia"/>
                <w:sz w:val="21"/>
              </w:rPr>
              <w:t xml:space="preserve">　□地域住民の代表者（</w:t>
            </w:r>
            <w:r w:rsidR="009A78CC">
              <w:rPr>
                <w:rFonts w:hint="eastAsia"/>
                <w:sz w:val="21"/>
              </w:rPr>
              <w:t xml:space="preserve"> </w:t>
            </w:r>
            <w:r w:rsidR="009A78CC">
              <w:rPr>
                <w:sz w:val="21"/>
              </w:rPr>
              <w:t>3</w:t>
            </w:r>
            <w:r w:rsidR="006C358E">
              <w:rPr>
                <w:rFonts w:hint="eastAsia"/>
                <w:sz w:val="21"/>
              </w:rPr>
              <w:t xml:space="preserve"> </w:t>
            </w:r>
            <w:r w:rsidR="00064434">
              <w:rPr>
                <w:rFonts w:hint="eastAsia"/>
                <w:sz w:val="21"/>
              </w:rPr>
              <w:t>人）</w:t>
            </w:r>
            <w:r w:rsidR="00FB6A0A">
              <w:rPr>
                <w:rFonts w:hint="eastAsia"/>
                <w:sz w:val="21"/>
              </w:rPr>
              <w:t xml:space="preserve"> </w:t>
            </w:r>
            <w:r w:rsidR="00292DBB">
              <w:rPr>
                <w:rFonts w:hint="eastAsia"/>
                <w:sz w:val="21"/>
              </w:rPr>
              <w:t xml:space="preserve">　</w:t>
            </w:r>
            <w:r w:rsidR="00064434">
              <w:rPr>
                <w:rFonts w:hint="eastAsia"/>
                <w:sz w:val="21"/>
              </w:rPr>
              <w:t>□利用者の家族（</w:t>
            </w:r>
            <w:r w:rsidR="006C358E">
              <w:rPr>
                <w:rFonts w:hint="eastAsia"/>
                <w:sz w:val="21"/>
              </w:rPr>
              <w:t xml:space="preserve"> </w:t>
            </w:r>
            <w:r w:rsidR="009A78CC">
              <w:rPr>
                <w:sz w:val="21"/>
              </w:rPr>
              <w:t>10</w:t>
            </w:r>
            <w:r w:rsidR="006C358E">
              <w:rPr>
                <w:sz w:val="21"/>
              </w:rPr>
              <w:t xml:space="preserve"> </w:t>
            </w:r>
            <w:r w:rsidR="00064434">
              <w:rPr>
                <w:rFonts w:hint="eastAsia"/>
                <w:sz w:val="21"/>
              </w:rPr>
              <w:t>人）　　□知見を有する者（</w:t>
            </w:r>
            <w:r w:rsidR="006C358E">
              <w:rPr>
                <w:rFonts w:hint="eastAsia"/>
                <w:sz w:val="21"/>
              </w:rPr>
              <w:t xml:space="preserve"> </w:t>
            </w:r>
            <w:r w:rsidR="006C358E">
              <w:rPr>
                <w:sz w:val="21"/>
              </w:rPr>
              <w:t xml:space="preserve"> </w:t>
            </w:r>
            <w:r w:rsidR="00064434">
              <w:rPr>
                <w:rFonts w:hint="eastAsia"/>
                <w:sz w:val="21"/>
              </w:rPr>
              <w:t xml:space="preserve">人）　　</w:t>
            </w:r>
          </w:p>
        </w:tc>
      </w:tr>
    </w:tbl>
    <w:p w14:paraId="580180BF" w14:textId="77777777" w:rsidR="00300109" w:rsidRPr="00971BA5" w:rsidRDefault="00300109" w:rsidP="00BA40AA">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971BA5">
        <w:rPr>
          <w:rFonts w:asciiTheme="majorEastAsia" w:eastAsiaTheme="majorEastAsia" w:hAnsiTheme="majorEastAsia" w:hint="eastAsia"/>
          <w:caps/>
        </w:rPr>
        <w:t>前回の改善計画の進捗評価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3894"/>
        <w:gridCol w:w="3894"/>
        <w:gridCol w:w="3894"/>
      </w:tblGrid>
      <w:tr w:rsidR="00971BA5" w14:paraId="5C9CAB22" w14:textId="77777777" w:rsidTr="00971BA5">
        <w:trPr>
          <w:trHeight w:val="673"/>
        </w:trPr>
        <w:tc>
          <w:tcPr>
            <w:tcW w:w="2694" w:type="dxa"/>
            <w:gridSpan w:val="2"/>
            <w:shd w:val="clear" w:color="auto" w:fill="F2F2F2" w:themeFill="background1" w:themeFillShade="F2"/>
            <w:vAlign w:val="center"/>
          </w:tcPr>
          <w:p w14:paraId="4CB4F69A" w14:textId="77777777" w:rsidR="00971BA5" w:rsidRPr="00E71729" w:rsidRDefault="00971BA5" w:rsidP="00E71729">
            <w:pPr>
              <w:pStyle w:val="a2"/>
              <w:jc w:val="center"/>
              <w:rPr>
                <w:sz w:val="21"/>
              </w:rPr>
            </w:pPr>
            <w:r w:rsidRPr="00E71729">
              <w:rPr>
                <w:rFonts w:hint="eastAsia"/>
                <w:sz w:val="21"/>
              </w:rPr>
              <w:t>項目</w:t>
            </w:r>
          </w:p>
        </w:tc>
        <w:tc>
          <w:tcPr>
            <w:tcW w:w="3894" w:type="dxa"/>
            <w:tcBorders>
              <w:top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55655C44" w14:textId="77777777" w:rsidR="00971BA5" w:rsidRDefault="00971BA5" w:rsidP="00971BA5">
            <w:pPr>
              <w:pStyle w:val="a2"/>
              <w:jc w:val="center"/>
              <w:rPr>
                <w:sz w:val="21"/>
              </w:rPr>
            </w:pPr>
            <w:r w:rsidRPr="00E71729">
              <w:rPr>
                <w:rFonts w:hint="eastAsia"/>
                <w:sz w:val="21"/>
              </w:rPr>
              <w:t>前回の改善計画</w:t>
            </w:r>
          </w:p>
        </w:tc>
        <w:tc>
          <w:tcPr>
            <w:tcW w:w="3894" w:type="dxa"/>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p w14:paraId="2C91933E" w14:textId="77777777" w:rsidR="00971BA5" w:rsidRPr="00E71729" w:rsidRDefault="00971BA5" w:rsidP="00971BA5">
            <w:pPr>
              <w:pStyle w:val="a2"/>
              <w:jc w:val="center"/>
              <w:rPr>
                <w:sz w:val="21"/>
              </w:rPr>
            </w:pPr>
            <w:r>
              <w:rPr>
                <w:rFonts w:hint="eastAsia"/>
                <w:sz w:val="21"/>
              </w:rPr>
              <w:t>実施した具体的な取組</w:t>
            </w:r>
          </w:p>
        </w:tc>
        <w:tc>
          <w:tcPr>
            <w:tcW w:w="3894" w:type="dxa"/>
            <w:tcBorders>
              <w:left w:val="single" w:sz="4" w:space="0" w:color="808080" w:themeColor="background1" w:themeShade="80"/>
            </w:tcBorders>
            <w:shd w:val="clear" w:color="auto" w:fill="F2F2F2" w:themeFill="background1" w:themeFillShade="F2"/>
            <w:vAlign w:val="center"/>
          </w:tcPr>
          <w:p w14:paraId="67CA72A2" w14:textId="77777777" w:rsidR="00971BA5" w:rsidRPr="00E71729" w:rsidRDefault="00971BA5" w:rsidP="00E71729">
            <w:pPr>
              <w:pStyle w:val="a2"/>
              <w:jc w:val="center"/>
              <w:rPr>
                <w:sz w:val="21"/>
              </w:rPr>
            </w:pPr>
            <w:r>
              <w:rPr>
                <w:rFonts w:hint="eastAsia"/>
                <w:sz w:val="21"/>
              </w:rPr>
              <w:t>進捗評価</w:t>
            </w:r>
          </w:p>
        </w:tc>
      </w:tr>
      <w:tr w:rsidR="00971BA5" w14:paraId="65D6A683" w14:textId="77777777" w:rsidTr="00971BA5">
        <w:tc>
          <w:tcPr>
            <w:tcW w:w="2694" w:type="dxa"/>
            <w:gridSpan w:val="2"/>
          </w:tcPr>
          <w:p w14:paraId="015E21FB" w14:textId="77777777" w:rsidR="00971BA5" w:rsidRDefault="00971BA5" w:rsidP="00E71729">
            <w:pPr>
              <w:pStyle w:val="a2"/>
              <w:rPr>
                <w:sz w:val="21"/>
              </w:rPr>
            </w:pPr>
            <w:r w:rsidRPr="00E71729">
              <w:rPr>
                <w:rFonts w:hint="eastAsia"/>
                <w:sz w:val="21"/>
              </w:rPr>
              <w:t>Ⅰ．事業運営の評価</w:t>
            </w:r>
          </w:p>
          <w:p w14:paraId="134A3982" w14:textId="77777777" w:rsidR="00971BA5" w:rsidRPr="00996E0E" w:rsidRDefault="00971BA5" w:rsidP="00E71729">
            <w:pPr>
              <w:pStyle w:val="a2"/>
              <w:rPr>
                <w:rFonts w:asciiTheme="minorEastAsia" w:hAnsiTheme="minorEastAsia"/>
                <w:sz w:val="21"/>
              </w:rPr>
            </w:pPr>
            <w:r w:rsidRPr="00996E0E">
              <w:rPr>
                <w:rFonts w:asciiTheme="minorEastAsia" w:hAnsiTheme="minorEastAsia" w:hint="eastAsia"/>
                <w:sz w:val="21"/>
              </w:rPr>
              <w:t>（評価項目1～10）</w:t>
            </w:r>
          </w:p>
        </w:tc>
        <w:tc>
          <w:tcPr>
            <w:tcW w:w="3894" w:type="dxa"/>
            <w:tcBorders>
              <w:right w:val="single" w:sz="4" w:space="0" w:color="808080" w:themeColor="background1" w:themeShade="80"/>
            </w:tcBorders>
          </w:tcPr>
          <w:p w14:paraId="74003634" w14:textId="77777777" w:rsidR="006C358E" w:rsidRDefault="006C358E" w:rsidP="006C358E">
            <w:pPr>
              <w:pStyle w:val="a2"/>
              <w:rPr>
                <w:sz w:val="21"/>
              </w:rPr>
            </w:pPr>
            <w:r>
              <w:rPr>
                <w:rFonts w:hint="eastAsia"/>
                <w:sz w:val="21"/>
              </w:rPr>
              <w:t>・人材確保</w:t>
            </w:r>
          </w:p>
          <w:p w14:paraId="472C4D72" w14:textId="77777777" w:rsidR="006C358E" w:rsidRDefault="006C358E" w:rsidP="006C358E">
            <w:pPr>
              <w:pStyle w:val="a2"/>
              <w:rPr>
                <w:sz w:val="21"/>
              </w:rPr>
            </w:pPr>
            <w:r>
              <w:rPr>
                <w:rFonts w:hint="eastAsia"/>
                <w:sz w:val="21"/>
              </w:rPr>
              <w:t>・年間研修計画をたて、担当者をつけて実施</w:t>
            </w:r>
          </w:p>
          <w:p w14:paraId="09A3DF44" w14:textId="77777777" w:rsidR="006C358E" w:rsidRDefault="006C358E" w:rsidP="006C358E">
            <w:pPr>
              <w:pStyle w:val="a2"/>
              <w:rPr>
                <w:sz w:val="21"/>
              </w:rPr>
            </w:pPr>
            <w:r>
              <w:rPr>
                <w:rFonts w:hint="eastAsia"/>
                <w:sz w:val="21"/>
              </w:rPr>
              <w:t>・各会議の担当をつけ、責任遂行</w:t>
            </w:r>
          </w:p>
          <w:p w14:paraId="6EB8E6CD" w14:textId="77777777" w:rsidR="006C358E" w:rsidRDefault="006C358E" w:rsidP="006C358E">
            <w:pPr>
              <w:pStyle w:val="a2"/>
              <w:rPr>
                <w:sz w:val="21"/>
              </w:rPr>
            </w:pPr>
            <w:r>
              <w:rPr>
                <w:rFonts w:hint="eastAsia"/>
                <w:sz w:val="21"/>
              </w:rPr>
              <w:t>・災害時避難訓練実施と災害マニュアルの適宜見直し</w:t>
            </w:r>
          </w:p>
          <w:p w14:paraId="4F12E4A0" w14:textId="467B4208" w:rsidR="00971BA5" w:rsidRPr="00E71729" w:rsidRDefault="006C358E" w:rsidP="006C358E">
            <w:pPr>
              <w:pStyle w:val="a2"/>
              <w:rPr>
                <w:sz w:val="21"/>
              </w:rPr>
            </w:pPr>
            <w:r>
              <w:rPr>
                <w:rFonts w:hint="eastAsia"/>
                <w:sz w:val="21"/>
              </w:rPr>
              <w:t>・</w:t>
            </w:r>
            <w:r>
              <w:rPr>
                <w:rFonts w:hint="eastAsia"/>
              </w:rPr>
              <w:t>BCP</w:t>
            </w:r>
            <w:r>
              <w:rPr>
                <w:rFonts w:hint="eastAsia"/>
              </w:rPr>
              <w:t>（事業継続計画）作成</w:t>
            </w:r>
          </w:p>
        </w:tc>
        <w:tc>
          <w:tcPr>
            <w:tcW w:w="3894" w:type="dxa"/>
            <w:tcBorders>
              <w:left w:val="single" w:sz="4" w:space="0" w:color="808080" w:themeColor="background1" w:themeShade="80"/>
            </w:tcBorders>
          </w:tcPr>
          <w:p w14:paraId="38437CE8" w14:textId="77777777" w:rsidR="00AE3EB3" w:rsidRDefault="00AE3EB3" w:rsidP="00AE3EB3">
            <w:pPr>
              <w:widowControl/>
              <w:jc w:val="left"/>
              <w:rPr>
                <w:sz w:val="21"/>
              </w:rPr>
            </w:pPr>
            <w:r>
              <w:rPr>
                <w:rFonts w:hint="eastAsia"/>
                <w:sz w:val="21"/>
              </w:rPr>
              <w:t>・各種求人活動</w:t>
            </w:r>
          </w:p>
          <w:p w14:paraId="101B9D29" w14:textId="77777777" w:rsidR="00AE3EB3" w:rsidRDefault="00AE3EB3" w:rsidP="00AE3EB3">
            <w:pPr>
              <w:widowControl/>
              <w:jc w:val="left"/>
              <w:rPr>
                <w:sz w:val="21"/>
              </w:rPr>
            </w:pPr>
            <w:r>
              <w:rPr>
                <w:rFonts w:hint="eastAsia"/>
                <w:sz w:val="21"/>
              </w:rPr>
              <w:t>・研修受講（</w:t>
            </w:r>
            <w:r>
              <w:rPr>
                <w:rFonts w:hint="eastAsia"/>
                <w:sz w:val="21"/>
              </w:rPr>
              <w:t>e</w:t>
            </w:r>
            <w:r>
              <w:rPr>
                <w:sz w:val="21"/>
              </w:rPr>
              <w:t>-</w:t>
            </w:r>
            <w:r>
              <w:rPr>
                <w:rFonts w:hint="eastAsia"/>
                <w:sz w:val="21"/>
              </w:rPr>
              <w:t>ランニング）</w:t>
            </w:r>
          </w:p>
          <w:p w14:paraId="0E68EF4F" w14:textId="77777777" w:rsidR="00AE3EB3" w:rsidRDefault="00AE3EB3" w:rsidP="00AE3EB3">
            <w:pPr>
              <w:widowControl/>
              <w:jc w:val="left"/>
              <w:rPr>
                <w:sz w:val="21"/>
              </w:rPr>
            </w:pPr>
            <w:r>
              <w:rPr>
                <w:rFonts w:hint="eastAsia"/>
                <w:sz w:val="21"/>
              </w:rPr>
              <w:t>・毎月の勉強会</w:t>
            </w:r>
          </w:p>
          <w:p w14:paraId="6AB17320" w14:textId="77777777" w:rsidR="00AE3EB3" w:rsidRDefault="00AE3EB3" w:rsidP="00AE3EB3">
            <w:pPr>
              <w:widowControl/>
              <w:jc w:val="left"/>
              <w:rPr>
                <w:sz w:val="21"/>
              </w:rPr>
            </w:pPr>
            <w:r>
              <w:rPr>
                <w:rFonts w:hint="eastAsia"/>
                <w:sz w:val="21"/>
              </w:rPr>
              <w:t>・各種会議の定期開催</w:t>
            </w:r>
          </w:p>
          <w:p w14:paraId="349A9321" w14:textId="77777777" w:rsidR="00AE3EB3" w:rsidRDefault="00AE3EB3" w:rsidP="00AE3EB3">
            <w:pPr>
              <w:widowControl/>
              <w:jc w:val="left"/>
              <w:rPr>
                <w:sz w:val="21"/>
              </w:rPr>
            </w:pPr>
            <w:r>
              <w:rPr>
                <w:rFonts w:hint="eastAsia"/>
                <w:sz w:val="21"/>
              </w:rPr>
              <w:t>・利用者のケア会議</w:t>
            </w:r>
          </w:p>
          <w:p w14:paraId="290B202C" w14:textId="77777777" w:rsidR="00AE3EB3" w:rsidRDefault="00AE3EB3" w:rsidP="00AE3EB3">
            <w:pPr>
              <w:widowControl/>
              <w:jc w:val="left"/>
              <w:rPr>
                <w:sz w:val="21"/>
              </w:rPr>
            </w:pPr>
            <w:r>
              <w:rPr>
                <w:rFonts w:hint="eastAsia"/>
                <w:sz w:val="21"/>
              </w:rPr>
              <w:t>・情報共有のシステム化</w:t>
            </w:r>
          </w:p>
          <w:p w14:paraId="2ADE00E4" w14:textId="77777777" w:rsidR="00AE3EB3" w:rsidRDefault="00AE3EB3" w:rsidP="00AE3EB3">
            <w:pPr>
              <w:widowControl/>
              <w:jc w:val="left"/>
              <w:rPr>
                <w:sz w:val="21"/>
              </w:rPr>
            </w:pPr>
            <w:r>
              <w:rPr>
                <w:rFonts w:hint="eastAsia"/>
                <w:sz w:val="21"/>
              </w:rPr>
              <w:t>・災害時シュミレーション</w:t>
            </w:r>
          </w:p>
          <w:p w14:paraId="21D4FA8E" w14:textId="77777777" w:rsidR="00AE3EB3" w:rsidRDefault="00AE3EB3" w:rsidP="00AE3EB3">
            <w:pPr>
              <w:widowControl/>
              <w:jc w:val="left"/>
              <w:rPr>
                <w:sz w:val="21"/>
              </w:rPr>
            </w:pPr>
            <w:r>
              <w:rPr>
                <w:rFonts w:hint="eastAsia"/>
                <w:sz w:val="21"/>
              </w:rPr>
              <w:t>・有給消化</w:t>
            </w:r>
          </w:p>
          <w:p w14:paraId="029CD742" w14:textId="77777777" w:rsidR="00AE3EB3" w:rsidRDefault="00AE3EB3" w:rsidP="00AE3EB3">
            <w:pPr>
              <w:widowControl/>
              <w:jc w:val="left"/>
              <w:rPr>
                <w:sz w:val="21"/>
              </w:rPr>
            </w:pPr>
            <w:r>
              <w:rPr>
                <w:rFonts w:hint="eastAsia"/>
                <w:sz w:val="21"/>
              </w:rPr>
              <w:t>・</w:t>
            </w:r>
            <w:r>
              <w:rPr>
                <w:rFonts w:hint="eastAsia"/>
                <w:sz w:val="21"/>
              </w:rPr>
              <w:t>BCP</w:t>
            </w:r>
            <w:r>
              <w:rPr>
                <w:rFonts w:hint="eastAsia"/>
                <w:sz w:val="21"/>
              </w:rPr>
              <w:t>作成</w:t>
            </w:r>
          </w:p>
          <w:p w14:paraId="07557F44" w14:textId="77777777" w:rsidR="006C358E" w:rsidRPr="00AE3EB3" w:rsidRDefault="006C358E" w:rsidP="00E816F2">
            <w:pPr>
              <w:widowControl/>
              <w:jc w:val="left"/>
              <w:rPr>
                <w:sz w:val="21"/>
              </w:rPr>
            </w:pPr>
          </w:p>
          <w:p w14:paraId="785FD58E" w14:textId="77777777" w:rsidR="006C358E" w:rsidRDefault="006C358E" w:rsidP="00E816F2">
            <w:pPr>
              <w:widowControl/>
              <w:jc w:val="left"/>
              <w:rPr>
                <w:sz w:val="21"/>
              </w:rPr>
            </w:pPr>
          </w:p>
          <w:p w14:paraId="29BACBB4" w14:textId="1F6D0BDE" w:rsidR="00971BA5" w:rsidRPr="00E71729" w:rsidRDefault="00971BA5" w:rsidP="00E816F2">
            <w:pPr>
              <w:widowControl/>
              <w:jc w:val="left"/>
              <w:rPr>
                <w:sz w:val="21"/>
              </w:rPr>
            </w:pPr>
          </w:p>
        </w:tc>
        <w:tc>
          <w:tcPr>
            <w:tcW w:w="3894" w:type="dxa"/>
            <w:tcBorders>
              <w:left w:val="single" w:sz="4" w:space="0" w:color="808080" w:themeColor="background1" w:themeShade="80"/>
            </w:tcBorders>
          </w:tcPr>
          <w:p w14:paraId="54BEA1ED" w14:textId="78FE78CD" w:rsidR="00AE3EB3" w:rsidRDefault="00AE3EB3" w:rsidP="00AE6FD6">
            <w:pPr>
              <w:widowControl/>
              <w:ind w:firstLineChars="100" w:firstLine="202"/>
              <w:jc w:val="left"/>
              <w:rPr>
                <w:sz w:val="21"/>
              </w:rPr>
            </w:pPr>
            <w:r>
              <w:rPr>
                <w:rFonts w:hint="eastAsia"/>
                <w:sz w:val="21"/>
              </w:rPr>
              <w:t>求人を継続し、パートなど確保</w:t>
            </w:r>
            <w:r w:rsidR="00AE6FD6">
              <w:rPr>
                <w:rFonts w:hint="eastAsia"/>
                <w:sz w:val="21"/>
              </w:rPr>
              <w:t>し、研修受講してもらい正職員へつないだスタッフも</w:t>
            </w:r>
            <w:r w:rsidR="00AE6FD6">
              <w:rPr>
                <w:rFonts w:hint="eastAsia"/>
                <w:sz w:val="21"/>
              </w:rPr>
              <w:t>1</w:t>
            </w:r>
            <w:r w:rsidR="00AE6FD6">
              <w:rPr>
                <w:rFonts w:hint="eastAsia"/>
                <w:sz w:val="21"/>
              </w:rPr>
              <w:t>名あり。</w:t>
            </w:r>
            <w:r>
              <w:rPr>
                <w:rFonts w:hint="eastAsia"/>
                <w:sz w:val="21"/>
              </w:rPr>
              <w:t>業務内容の見直しにより職員の有給消化にもつなげる事ができた。</w:t>
            </w:r>
          </w:p>
          <w:p w14:paraId="3056DDB6" w14:textId="77777777" w:rsidR="00AE3EB3" w:rsidRPr="001D6607" w:rsidRDefault="00AE3EB3" w:rsidP="00AE3EB3">
            <w:pPr>
              <w:widowControl/>
              <w:jc w:val="left"/>
              <w:rPr>
                <w:sz w:val="21"/>
              </w:rPr>
            </w:pPr>
            <w:r>
              <w:rPr>
                <w:rFonts w:hint="eastAsia"/>
                <w:sz w:val="21"/>
              </w:rPr>
              <w:t xml:space="preserve">　コロナ禍にて各自</w:t>
            </w:r>
            <w:r>
              <w:rPr>
                <w:rFonts w:hint="eastAsia"/>
                <w:sz w:val="21"/>
              </w:rPr>
              <w:t>WEB</w:t>
            </w:r>
            <w:r>
              <w:rPr>
                <w:rFonts w:hint="eastAsia"/>
                <w:sz w:val="21"/>
              </w:rPr>
              <w:t>での勉強会に参加した</w:t>
            </w:r>
          </w:p>
          <w:p w14:paraId="0F845614" w14:textId="77777777" w:rsidR="00AE3EB3" w:rsidRDefault="00AE3EB3" w:rsidP="00AE3EB3">
            <w:pPr>
              <w:widowControl/>
              <w:ind w:firstLineChars="100" w:firstLine="202"/>
              <w:jc w:val="left"/>
              <w:rPr>
                <w:sz w:val="21"/>
              </w:rPr>
            </w:pPr>
            <w:r>
              <w:rPr>
                <w:rFonts w:hint="eastAsia"/>
                <w:sz w:val="21"/>
              </w:rPr>
              <w:t>各係・会議も担当者を中心に遂行できた。</w:t>
            </w:r>
          </w:p>
          <w:p w14:paraId="62E6F144" w14:textId="77777777" w:rsidR="00AE3EB3" w:rsidRPr="0083439F" w:rsidRDefault="00AE3EB3" w:rsidP="00AE3EB3">
            <w:pPr>
              <w:widowControl/>
              <w:ind w:firstLineChars="100" w:firstLine="202"/>
              <w:jc w:val="left"/>
              <w:rPr>
                <w:sz w:val="21"/>
              </w:rPr>
            </w:pPr>
            <w:r>
              <w:rPr>
                <w:rFonts w:hint="eastAsia"/>
                <w:sz w:val="21"/>
              </w:rPr>
              <w:t>災害時シュミレーションも行った。</w:t>
            </w:r>
          </w:p>
          <w:p w14:paraId="5492BD4A" w14:textId="7C805CD0" w:rsidR="00AE3EB3" w:rsidRDefault="00AE3EB3" w:rsidP="00AE3EB3">
            <w:pPr>
              <w:widowControl/>
              <w:jc w:val="left"/>
              <w:rPr>
                <w:sz w:val="21"/>
              </w:rPr>
            </w:pPr>
            <w:r>
              <w:rPr>
                <w:rFonts w:hint="eastAsia"/>
                <w:sz w:val="21"/>
              </w:rPr>
              <w:t xml:space="preserve">　</w:t>
            </w:r>
            <w:r>
              <w:rPr>
                <w:rFonts w:hint="eastAsia"/>
                <w:sz w:val="21"/>
              </w:rPr>
              <w:t>BCP</w:t>
            </w:r>
            <w:r>
              <w:rPr>
                <w:rFonts w:hint="eastAsia"/>
                <w:sz w:val="21"/>
              </w:rPr>
              <w:t>については今後、手直しや、追加が必要</w:t>
            </w:r>
          </w:p>
          <w:p w14:paraId="6544840F" w14:textId="0C6E49C5" w:rsidR="00EF1DC2" w:rsidRDefault="003D2385" w:rsidP="00B5776E">
            <w:pPr>
              <w:widowControl/>
              <w:ind w:firstLineChars="100" w:firstLine="202"/>
              <w:jc w:val="left"/>
              <w:rPr>
                <w:sz w:val="21"/>
              </w:rPr>
            </w:pPr>
            <w:r>
              <w:rPr>
                <w:rFonts w:hint="eastAsia"/>
                <w:sz w:val="21"/>
              </w:rPr>
              <w:t>【</w:t>
            </w:r>
            <w:r w:rsidR="00FF5732">
              <w:rPr>
                <w:rFonts w:hint="eastAsia"/>
                <w:sz w:val="21"/>
              </w:rPr>
              <w:t>意見</w:t>
            </w:r>
            <w:r>
              <w:rPr>
                <w:rFonts w:hint="eastAsia"/>
                <w:sz w:val="21"/>
              </w:rPr>
              <w:t>】</w:t>
            </w:r>
            <w:r w:rsidR="00FF5732">
              <w:rPr>
                <w:rFonts w:hint="eastAsia"/>
                <w:sz w:val="21"/>
              </w:rPr>
              <w:t>人材を確保できてよかった。</w:t>
            </w:r>
          </w:p>
          <w:p w14:paraId="1F575248" w14:textId="77777777" w:rsidR="003B4DF6" w:rsidRDefault="003B4DF6" w:rsidP="003B4DF6">
            <w:pPr>
              <w:widowControl/>
              <w:jc w:val="left"/>
              <w:rPr>
                <w:sz w:val="21"/>
              </w:rPr>
            </w:pPr>
            <w:r>
              <w:rPr>
                <w:rFonts w:hint="eastAsia"/>
                <w:sz w:val="21"/>
              </w:rPr>
              <w:t>人材確保は難しい状況ですが改善できているのは良い傾向です。</w:t>
            </w:r>
          </w:p>
          <w:p w14:paraId="5D8C2E3C" w14:textId="0024ADBC" w:rsidR="00B5776E" w:rsidRPr="00B5776E" w:rsidRDefault="003B4DF6" w:rsidP="003B4DF6">
            <w:pPr>
              <w:widowControl/>
              <w:jc w:val="left"/>
              <w:rPr>
                <w:sz w:val="21"/>
              </w:rPr>
            </w:pPr>
            <w:r>
              <w:rPr>
                <w:rFonts w:hint="eastAsia"/>
                <w:sz w:val="21"/>
              </w:rPr>
              <w:t>様々な取り組みを計画的に実施できていると思います。</w:t>
            </w:r>
          </w:p>
        </w:tc>
      </w:tr>
      <w:tr w:rsidR="00971BA5" w14:paraId="50BE5FF9" w14:textId="77777777" w:rsidTr="00971BA5">
        <w:tc>
          <w:tcPr>
            <w:tcW w:w="1134" w:type="dxa"/>
            <w:vMerge w:val="restart"/>
          </w:tcPr>
          <w:p w14:paraId="76BECCF3" w14:textId="77777777" w:rsidR="00971BA5" w:rsidRDefault="00971BA5" w:rsidP="00B20BD0">
            <w:pPr>
              <w:pStyle w:val="a2"/>
              <w:rPr>
                <w:sz w:val="21"/>
              </w:rPr>
            </w:pPr>
            <w:r w:rsidRPr="00E71729">
              <w:rPr>
                <w:rFonts w:hint="eastAsia"/>
                <w:sz w:val="21"/>
              </w:rPr>
              <w:t>Ⅱ．サービス提供等の評価</w:t>
            </w:r>
          </w:p>
          <w:p w14:paraId="10C96C8F" w14:textId="77777777" w:rsidR="00971BA5" w:rsidRPr="00E71729" w:rsidRDefault="00971BA5" w:rsidP="00B20BD0">
            <w:pPr>
              <w:pStyle w:val="a2"/>
              <w:rPr>
                <w:sz w:val="21"/>
              </w:rPr>
            </w:pPr>
          </w:p>
        </w:tc>
        <w:tc>
          <w:tcPr>
            <w:tcW w:w="1560" w:type="dxa"/>
          </w:tcPr>
          <w:p w14:paraId="1A565B2E" w14:textId="77777777" w:rsidR="00971BA5" w:rsidRDefault="00971BA5" w:rsidP="00300109">
            <w:pPr>
              <w:pStyle w:val="a2"/>
              <w:snapToGrid w:val="0"/>
              <w:rPr>
                <w:sz w:val="21"/>
              </w:rPr>
            </w:pPr>
            <w:r>
              <w:rPr>
                <w:rFonts w:hint="eastAsia"/>
                <w:sz w:val="21"/>
              </w:rPr>
              <w:t>１．</w:t>
            </w:r>
            <w:r w:rsidRPr="00E71729">
              <w:rPr>
                <w:rFonts w:hint="eastAsia"/>
                <w:sz w:val="21"/>
              </w:rPr>
              <w:t>利用者等の特性・変化に応じた専門的なサービス提供</w:t>
            </w:r>
          </w:p>
          <w:p w14:paraId="7DF4B425" w14:textId="77777777" w:rsidR="00971BA5" w:rsidRPr="00E71729" w:rsidRDefault="00971BA5" w:rsidP="0030010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3894" w:type="dxa"/>
            <w:tcBorders>
              <w:right w:val="single" w:sz="4" w:space="0" w:color="808080" w:themeColor="background1" w:themeShade="80"/>
            </w:tcBorders>
          </w:tcPr>
          <w:p w14:paraId="58B8AEA1" w14:textId="77777777" w:rsidR="006C358E" w:rsidRDefault="006C358E" w:rsidP="006C358E">
            <w:pPr>
              <w:pStyle w:val="a2"/>
              <w:rPr>
                <w:sz w:val="21"/>
              </w:rPr>
            </w:pPr>
            <w:r>
              <w:rPr>
                <w:rFonts w:hint="eastAsia"/>
                <w:sz w:val="21"/>
              </w:rPr>
              <w:t>・現状継続だが、状況変化時には適宜サービスの見直しを行い、迅速に情報共有し、ケア・サービスを行う</w:t>
            </w:r>
          </w:p>
          <w:p w14:paraId="4B4D119D" w14:textId="40104755" w:rsidR="00971BA5" w:rsidRPr="00E71729" w:rsidRDefault="006C358E" w:rsidP="006C358E">
            <w:pPr>
              <w:pStyle w:val="a2"/>
              <w:rPr>
                <w:sz w:val="21"/>
              </w:rPr>
            </w:pPr>
            <w:r>
              <w:rPr>
                <w:rFonts w:hint="eastAsia"/>
                <w:sz w:val="21"/>
              </w:rPr>
              <w:t>・情報共有その他に関しては現状継続。また新たな方法検討</w:t>
            </w:r>
          </w:p>
        </w:tc>
        <w:tc>
          <w:tcPr>
            <w:tcW w:w="3894" w:type="dxa"/>
            <w:tcBorders>
              <w:left w:val="single" w:sz="4" w:space="0" w:color="808080" w:themeColor="background1" w:themeShade="80"/>
            </w:tcBorders>
          </w:tcPr>
          <w:p w14:paraId="72DCE09A" w14:textId="77777777" w:rsidR="00AE3EB3" w:rsidRDefault="00AE3EB3" w:rsidP="00AE3EB3">
            <w:pPr>
              <w:widowControl/>
              <w:jc w:val="left"/>
              <w:rPr>
                <w:sz w:val="21"/>
              </w:rPr>
            </w:pPr>
            <w:r>
              <w:rPr>
                <w:rFonts w:hint="eastAsia"/>
                <w:sz w:val="21"/>
              </w:rPr>
              <w:t>・情報共有については、</w:t>
            </w:r>
            <w:r>
              <w:rPr>
                <w:rFonts w:hint="eastAsia"/>
                <w:sz w:val="21"/>
              </w:rPr>
              <w:t>WEB</w:t>
            </w:r>
            <w:r>
              <w:rPr>
                <w:rFonts w:hint="eastAsia"/>
                <w:sz w:val="21"/>
              </w:rPr>
              <w:t>活用し、状態変化や予定変更など周知できるようにした</w:t>
            </w:r>
          </w:p>
          <w:p w14:paraId="1EA16623" w14:textId="77777777" w:rsidR="00AE3EB3" w:rsidRDefault="00AE3EB3" w:rsidP="00AE3EB3">
            <w:pPr>
              <w:widowControl/>
              <w:jc w:val="left"/>
              <w:rPr>
                <w:sz w:val="21"/>
              </w:rPr>
            </w:pPr>
            <w:r>
              <w:rPr>
                <w:rFonts w:hint="eastAsia"/>
                <w:sz w:val="21"/>
              </w:rPr>
              <w:t>・ケアカンファレンスの開催</w:t>
            </w:r>
          </w:p>
          <w:p w14:paraId="30D81FA9" w14:textId="77777777" w:rsidR="00AE3EB3" w:rsidRDefault="00AE3EB3" w:rsidP="00AE3EB3">
            <w:pPr>
              <w:widowControl/>
              <w:jc w:val="left"/>
              <w:rPr>
                <w:sz w:val="21"/>
              </w:rPr>
            </w:pPr>
            <w:r>
              <w:rPr>
                <w:rFonts w:hint="eastAsia"/>
                <w:sz w:val="21"/>
              </w:rPr>
              <w:t>・家族を交えた会議</w:t>
            </w:r>
          </w:p>
          <w:p w14:paraId="6E437327" w14:textId="77777777" w:rsidR="00AE3EB3" w:rsidRDefault="00AE3EB3" w:rsidP="00AE3EB3">
            <w:pPr>
              <w:widowControl/>
              <w:jc w:val="left"/>
              <w:rPr>
                <w:sz w:val="21"/>
              </w:rPr>
            </w:pPr>
            <w:r>
              <w:rPr>
                <w:rFonts w:hint="eastAsia"/>
                <w:sz w:val="21"/>
              </w:rPr>
              <w:t>・サービスの見直し</w:t>
            </w:r>
          </w:p>
          <w:p w14:paraId="738474CA" w14:textId="310CCECC" w:rsidR="00EF1DC2" w:rsidRPr="00E71729" w:rsidRDefault="00AE3EB3" w:rsidP="00B5776E">
            <w:pPr>
              <w:widowControl/>
              <w:jc w:val="left"/>
              <w:rPr>
                <w:sz w:val="21"/>
              </w:rPr>
            </w:pPr>
            <w:r>
              <w:rPr>
                <w:rFonts w:hint="eastAsia"/>
                <w:sz w:val="21"/>
              </w:rPr>
              <w:t>・個別介護目標の設定</w:t>
            </w:r>
          </w:p>
        </w:tc>
        <w:tc>
          <w:tcPr>
            <w:tcW w:w="3894" w:type="dxa"/>
            <w:tcBorders>
              <w:left w:val="single" w:sz="4" w:space="0" w:color="808080" w:themeColor="background1" w:themeShade="80"/>
            </w:tcBorders>
          </w:tcPr>
          <w:p w14:paraId="62F57E5E" w14:textId="77777777" w:rsidR="00AE3EB3" w:rsidRDefault="00AE3EB3" w:rsidP="00AE3EB3">
            <w:pPr>
              <w:widowControl/>
              <w:jc w:val="left"/>
              <w:rPr>
                <w:sz w:val="21"/>
              </w:rPr>
            </w:pPr>
            <w:r>
              <w:rPr>
                <w:rFonts w:hint="eastAsia"/>
                <w:sz w:val="21"/>
              </w:rPr>
              <w:t>左記の項目を行うことでスタッフ間での情報共有ができ、個別サービスへの提供に繋げることができた</w:t>
            </w:r>
          </w:p>
          <w:p w14:paraId="20BA1D81" w14:textId="77777777" w:rsidR="00FA5528" w:rsidRDefault="003D2385" w:rsidP="00FA5528">
            <w:pPr>
              <w:widowControl/>
              <w:jc w:val="left"/>
              <w:rPr>
                <w:sz w:val="21"/>
              </w:rPr>
            </w:pPr>
            <w:r>
              <w:rPr>
                <w:rFonts w:hint="eastAsia"/>
                <w:sz w:val="21"/>
              </w:rPr>
              <w:t>【意見】</w:t>
            </w:r>
            <w:r w:rsidR="00FA5528">
              <w:rPr>
                <w:rFonts w:hint="eastAsia"/>
                <w:sz w:val="21"/>
              </w:rPr>
              <w:t>24</w:t>
            </w:r>
            <w:r w:rsidR="00FA5528">
              <w:rPr>
                <w:rFonts w:hint="eastAsia"/>
                <w:sz w:val="21"/>
              </w:rPr>
              <w:t>時間対応の事業所で情報共有への仕組みを構築するのは大変ですが、引き続き頑張ってください。</w:t>
            </w:r>
          </w:p>
          <w:p w14:paraId="18B0C691" w14:textId="77777777" w:rsidR="00971BA5" w:rsidRPr="00536586" w:rsidRDefault="00971BA5" w:rsidP="009A78CC">
            <w:pPr>
              <w:widowControl/>
              <w:jc w:val="left"/>
              <w:rPr>
                <w:sz w:val="21"/>
              </w:rPr>
            </w:pPr>
          </w:p>
        </w:tc>
      </w:tr>
      <w:tr w:rsidR="00971BA5" w14:paraId="2FA4A592" w14:textId="77777777" w:rsidTr="00971BA5">
        <w:tc>
          <w:tcPr>
            <w:tcW w:w="1134" w:type="dxa"/>
            <w:vMerge/>
          </w:tcPr>
          <w:p w14:paraId="3274AF3F" w14:textId="77777777" w:rsidR="00971BA5" w:rsidRPr="00E71729" w:rsidRDefault="00971BA5" w:rsidP="00B20BD0">
            <w:pPr>
              <w:pStyle w:val="a2"/>
              <w:rPr>
                <w:sz w:val="21"/>
              </w:rPr>
            </w:pPr>
          </w:p>
        </w:tc>
        <w:tc>
          <w:tcPr>
            <w:tcW w:w="1560" w:type="dxa"/>
          </w:tcPr>
          <w:p w14:paraId="4173CAEB" w14:textId="77777777" w:rsidR="00971BA5" w:rsidRDefault="00971BA5" w:rsidP="00300109">
            <w:pPr>
              <w:pStyle w:val="a2"/>
              <w:snapToGrid w:val="0"/>
              <w:rPr>
                <w:sz w:val="21"/>
              </w:rPr>
            </w:pPr>
            <w:r>
              <w:rPr>
                <w:rFonts w:hint="eastAsia"/>
                <w:sz w:val="21"/>
              </w:rPr>
              <w:t>２．多機関・多職種との連携</w:t>
            </w:r>
          </w:p>
          <w:p w14:paraId="123C7AB5" w14:textId="77777777" w:rsidR="00971BA5" w:rsidRPr="00E71729" w:rsidRDefault="00971BA5" w:rsidP="00996E0E">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3894" w:type="dxa"/>
          </w:tcPr>
          <w:p w14:paraId="758A4FF0" w14:textId="77777777" w:rsidR="006C358E" w:rsidRDefault="006C358E" w:rsidP="006C358E">
            <w:pPr>
              <w:pStyle w:val="a2"/>
              <w:rPr>
                <w:sz w:val="21"/>
              </w:rPr>
            </w:pPr>
            <w:r>
              <w:rPr>
                <w:rFonts w:hint="eastAsia"/>
                <w:sz w:val="21"/>
              </w:rPr>
              <w:t>・病院・施設との連携・情報交換は現状継続</w:t>
            </w:r>
          </w:p>
          <w:p w14:paraId="7E9D38AE" w14:textId="5629A9F0" w:rsidR="00971BA5" w:rsidRPr="00E71729" w:rsidRDefault="006C358E" w:rsidP="006C358E">
            <w:pPr>
              <w:pStyle w:val="a2"/>
              <w:rPr>
                <w:sz w:val="21"/>
              </w:rPr>
            </w:pPr>
            <w:r>
              <w:rPr>
                <w:rFonts w:hint="eastAsia"/>
                <w:sz w:val="21"/>
              </w:rPr>
              <w:t>・運営推進会議の開催継続</w:t>
            </w:r>
          </w:p>
        </w:tc>
        <w:tc>
          <w:tcPr>
            <w:tcW w:w="3894" w:type="dxa"/>
          </w:tcPr>
          <w:p w14:paraId="3B91C6D4" w14:textId="77777777" w:rsidR="00701CD8" w:rsidRDefault="00701CD8" w:rsidP="00701CD8">
            <w:pPr>
              <w:widowControl/>
              <w:jc w:val="left"/>
              <w:rPr>
                <w:sz w:val="21"/>
              </w:rPr>
            </w:pPr>
            <w:r>
              <w:rPr>
                <w:rFonts w:hint="eastAsia"/>
                <w:sz w:val="21"/>
              </w:rPr>
              <w:t>病院、施設との連携、情報交換（</w:t>
            </w:r>
            <w:r>
              <w:rPr>
                <w:rFonts w:hint="eastAsia"/>
                <w:sz w:val="21"/>
              </w:rPr>
              <w:t>Web</w:t>
            </w:r>
            <w:r>
              <w:rPr>
                <w:rFonts w:hint="eastAsia"/>
                <w:sz w:val="21"/>
              </w:rPr>
              <w:t>も利用）</w:t>
            </w:r>
          </w:p>
          <w:p w14:paraId="628596E5" w14:textId="77777777" w:rsidR="00701CD8" w:rsidRDefault="00701CD8" w:rsidP="00701CD8">
            <w:pPr>
              <w:widowControl/>
              <w:jc w:val="left"/>
              <w:rPr>
                <w:sz w:val="21"/>
              </w:rPr>
            </w:pPr>
            <w:r>
              <w:rPr>
                <w:rFonts w:hint="eastAsia"/>
                <w:sz w:val="21"/>
              </w:rPr>
              <w:t>・運営推進会議</w:t>
            </w:r>
          </w:p>
          <w:p w14:paraId="39FAADE7" w14:textId="77777777" w:rsidR="00701CD8" w:rsidRDefault="00701CD8" w:rsidP="00701CD8">
            <w:pPr>
              <w:widowControl/>
              <w:jc w:val="left"/>
              <w:rPr>
                <w:sz w:val="21"/>
              </w:rPr>
            </w:pPr>
            <w:r>
              <w:rPr>
                <w:rFonts w:hint="eastAsia"/>
                <w:sz w:val="21"/>
              </w:rPr>
              <w:t>・小規模分科会（地域）</w:t>
            </w:r>
          </w:p>
          <w:p w14:paraId="5FE440D2" w14:textId="124DD7DC" w:rsidR="00EF1DC2" w:rsidRPr="00E71729" w:rsidRDefault="00701CD8" w:rsidP="009A78CC">
            <w:pPr>
              <w:widowControl/>
              <w:jc w:val="left"/>
              <w:rPr>
                <w:sz w:val="21"/>
              </w:rPr>
            </w:pPr>
            <w:r>
              <w:rPr>
                <w:rFonts w:hint="eastAsia"/>
                <w:sz w:val="21"/>
              </w:rPr>
              <w:t>・大阪府訪問看護</w:t>
            </w:r>
            <w:r>
              <w:rPr>
                <w:rFonts w:hint="eastAsia"/>
                <w:sz w:val="21"/>
              </w:rPr>
              <w:t>ST</w:t>
            </w:r>
            <w:r>
              <w:rPr>
                <w:rFonts w:hint="eastAsia"/>
                <w:sz w:val="21"/>
              </w:rPr>
              <w:t>協会の看多機部会交流会への参加</w:t>
            </w:r>
          </w:p>
        </w:tc>
        <w:tc>
          <w:tcPr>
            <w:tcW w:w="3894" w:type="dxa"/>
          </w:tcPr>
          <w:p w14:paraId="68261F01" w14:textId="77777777" w:rsidR="00701CD8" w:rsidRDefault="00701CD8" w:rsidP="00701CD8">
            <w:pPr>
              <w:widowControl/>
              <w:ind w:firstLineChars="100" w:firstLine="202"/>
              <w:jc w:val="left"/>
              <w:rPr>
                <w:sz w:val="21"/>
              </w:rPr>
            </w:pPr>
            <w:r>
              <w:rPr>
                <w:rFonts w:hint="eastAsia"/>
                <w:sz w:val="21"/>
              </w:rPr>
              <w:t>コロナ禍において、文書での会議開催も多かったが、集合や</w:t>
            </w:r>
            <w:r>
              <w:rPr>
                <w:rFonts w:hint="eastAsia"/>
                <w:sz w:val="21"/>
              </w:rPr>
              <w:t>WEB</w:t>
            </w:r>
            <w:r>
              <w:rPr>
                <w:rFonts w:hint="eastAsia"/>
                <w:sz w:val="21"/>
              </w:rPr>
              <w:t>での開催にも参加することができた。</w:t>
            </w:r>
          </w:p>
          <w:p w14:paraId="6685E809" w14:textId="77777777" w:rsidR="00A61C19" w:rsidRDefault="00701CD8" w:rsidP="00B5776E">
            <w:pPr>
              <w:widowControl/>
              <w:ind w:firstLineChars="100" w:firstLine="202"/>
              <w:jc w:val="left"/>
              <w:rPr>
                <w:sz w:val="21"/>
              </w:rPr>
            </w:pPr>
            <w:r>
              <w:rPr>
                <w:rFonts w:hint="eastAsia"/>
                <w:sz w:val="21"/>
              </w:rPr>
              <w:t>地域の病院や、南河内地区の訪問看護</w:t>
            </w:r>
            <w:r>
              <w:rPr>
                <w:rFonts w:hint="eastAsia"/>
                <w:sz w:val="21"/>
              </w:rPr>
              <w:t>ST</w:t>
            </w:r>
            <w:r>
              <w:rPr>
                <w:rFonts w:hint="eastAsia"/>
                <w:sz w:val="21"/>
              </w:rPr>
              <w:t>向けに看多機についての勉強会を行い、地域への看多機発信ができた</w:t>
            </w:r>
          </w:p>
          <w:p w14:paraId="006459C2" w14:textId="77777777" w:rsidR="00B5776E" w:rsidRDefault="00B5776E" w:rsidP="00B5776E">
            <w:pPr>
              <w:widowControl/>
              <w:ind w:firstLineChars="100" w:firstLine="202"/>
              <w:jc w:val="left"/>
              <w:rPr>
                <w:sz w:val="21"/>
              </w:rPr>
            </w:pPr>
          </w:p>
          <w:p w14:paraId="778E7829" w14:textId="3A2389A5" w:rsidR="00B5776E" w:rsidRPr="00E71729" w:rsidRDefault="00B5776E" w:rsidP="00B5776E">
            <w:pPr>
              <w:widowControl/>
              <w:ind w:firstLineChars="100" w:firstLine="202"/>
              <w:jc w:val="left"/>
              <w:rPr>
                <w:sz w:val="21"/>
              </w:rPr>
            </w:pPr>
          </w:p>
        </w:tc>
      </w:tr>
      <w:tr w:rsidR="00971BA5" w:rsidRPr="00E75416" w14:paraId="73FDCB89" w14:textId="77777777" w:rsidTr="00971BA5">
        <w:tc>
          <w:tcPr>
            <w:tcW w:w="1134" w:type="dxa"/>
            <w:vMerge/>
          </w:tcPr>
          <w:p w14:paraId="5A70A270" w14:textId="77777777" w:rsidR="00971BA5" w:rsidRPr="00E71729" w:rsidRDefault="00971BA5" w:rsidP="00B20BD0">
            <w:pPr>
              <w:pStyle w:val="a2"/>
              <w:rPr>
                <w:sz w:val="21"/>
              </w:rPr>
            </w:pPr>
          </w:p>
        </w:tc>
        <w:tc>
          <w:tcPr>
            <w:tcW w:w="1560" w:type="dxa"/>
          </w:tcPr>
          <w:p w14:paraId="2E1478B5" w14:textId="77777777" w:rsidR="00971BA5" w:rsidRPr="00E71729" w:rsidRDefault="00971BA5" w:rsidP="00300109">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3894" w:type="dxa"/>
          </w:tcPr>
          <w:p w14:paraId="43436983" w14:textId="77777777" w:rsidR="006C358E" w:rsidRDefault="006C358E" w:rsidP="006C358E">
            <w:pPr>
              <w:pStyle w:val="a2"/>
              <w:rPr>
                <w:sz w:val="21"/>
              </w:rPr>
            </w:pPr>
            <w:r>
              <w:rPr>
                <w:rFonts w:hint="eastAsia"/>
                <w:sz w:val="21"/>
              </w:rPr>
              <w:t>・特定行為業務従事者研修の受講者を増やす</w:t>
            </w:r>
          </w:p>
          <w:p w14:paraId="0C33AE12" w14:textId="77777777" w:rsidR="006C358E" w:rsidRDefault="006C358E" w:rsidP="006C358E">
            <w:pPr>
              <w:pStyle w:val="a2"/>
              <w:rPr>
                <w:sz w:val="21"/>
              </w:rPr>
            </w:pPr>
            <w:r>
              <w:rPr>
                <w:rFonts w:hint="eastAsia"/>
                <w:sz w:val="21"/>
              </w:rPr>
              <w:t>・地域や、居宅事業所向けに何らかの方法で「かんたき」の勉強会を行う</w:t>
            </w:r>
          </w:p>
          <w:p w14:paraId="277D6219" w14:textId="4FD47E27" w:rsidR="00971BA5" w:rsidRPr="00E71729" w:rsidRDefault="006C358E" w:rsidP="006C358E">
            <w:pPr>
              <w:pStyle w:val="a2"/>
              <w:rPr>
                <w:sz w:val="21"/>
              </w:rPr>
            </w:pPr>
            <w:r>
              <w:rPr>
                <w:rFonts w:hint="eastAsia"/>
                <w:sz w:val="21"/>
              </w:rPr>
              <w:t>・「セレッソ新聞」の継続</w:t>
            </w:r>
          </w:p>
        </w:tc>
        <w:tc>
          <w:tcPr>
            <w:tcW w:w="3894" w:type="dxa"/>
          </w:tcPr>
          <w:p w14:paraId="1D29CF77" w14:textId="77777777" w:rsidR="00701CD8" w:rsidRDefault="00701CD8" w:rsidP="00701CD8">
            <w:pPr>
              <w:widowControl/>
              <w:jc w:val="left"/>
              <w:rPr>
                <w:sz w:val="21"/>
              </w:rPr>
            </w:pPr>
            <w:r>
              <w:rPr>
                <w:rFonts w:hint="eastAsia"/>
                <w:sz w:val="21"/>
              </w:rPr>
              <w:t>・特定行為業務従事者研修の受講</w:t>
            </w:r>
          </w:p>
          <w:p w14:paraId="6808C106" w14:textId="77777777" w:rsidR="00701CD8" w:rsidRDefault="00701CD8" w:rsidP="00701CD8">
            <w:pPr>
              <w:widowControl/>
              <w:jc w:val="left"/>
              <w:rPr>
                <w:sz w:val="21"/>
              </w:rPr>
            </w:pPr>
            <w:r>
              <w:rPr>
                <w:rFonts w:hint="eastAsia"/>
                <w:sz w:val="21"/>
              </w:rPr>
              <w:t>・「セレッソ新聞」を近隣地域へ配布継続。サービスの概要・健康の維持増進や疾病予防などを掲載した</w:t>
            </w:r>
          </w:p>
          <w:p w14:paraId="32E1F73F" w14:textId="77777777" w:rsidR="00701CD8" w:rsidRDefault="00701CD8" w:rsidP="00701CD8">
            <w:pPr>
              <w:widowControl/>
              <w:jc w:val="left"/>
              <w:rPr>
                <w:sz w:val="21"/>
              </w:rPr>
            </w:pPr>
          </w:p>
          <w:p w14:paraId="10D8599A" w14:textId="77777777" w:rsidR="006C358E" w:rsidRPr="00701CD8" w:rsidRDefault="006C358E" w:rsidP="00FF4E6B">
            <w:pPr>
              <w:widowControl/>
              <w:jc w:val="left"/>
              <w:rPr>
                <w:sz w:val="21"/>
              </w:rPr>
            </w:pPr>
          </w:p>
          <w:p w14:paraId="20AF331E" w14:textId="77777777" w:rsidR="006C358E" w:rsidRDefault="006C358E" w:rsidP="00FF4E6B">
            <w:pPr>
              <w:widowControl/>
              <w:jc w:val="left"/>
              <w:rPr>
                <w:sz w:val="21"/>
              </w:rPr>
            </w:pPr>
          </w:p>
          <w:p w14:paraId="7B6C35A2" w14:textId="77777777" w:rsidR="00971BA5" w:rsidRPr="00E71729" w:rsidRDefault="00971BA5" w:rsidP="00B20BD0">
            <w:pPr>
              <w:pStyle w:val="a2"/>
              <w:rPr>
                <w:sz w:val="21"/>
              </w:rPr>
            </w:pPr>
          </w:p>
        </w:tc>
        <w:tc>
          <w:tcPr>
            <w:tcW w:w="3894" w:type="dxa"/>
          </w:tcPr>
          <w:p w14:paraId="2F734626" w14:textId="77777777" w:rsidR="00701CD8" w:rsidRDefault="00701CD8" w:rsidP="00701CD8">
            <w:pPr>
              <w:widowControl/>
              <w:ind w:firstLineChars="100" w:firstLine="202"/>
              <w:jc w:val="left"/>
              <w:rPr>
                <w:sz w:val="21"/>
              </w:rPr>
            </w:pPr>
            <w:r>
              <w:rPr>
                <w:rFonts w:hint="eastAsia"/>
                <w:sz w:val="21"/>
              </w:rPr>
              <w:t>特定行為従事者研修を</w:t>
            </w:r>
            <w:r>
              <w:rPr>
                <w:rFonts w:hint="eastAsia"/>
                <w:sz w:val="21"/>
              </w:rPr>
              <w:t>1</w:t>
            </w:r>
            <w:r>
              <w:rPr>
                <w:rFonts w:hint="eastAsia"/>
                <w:sz w:val="21"/>
              </w:rPr>
              <w:t>名終了した。順次資格獲得予定である</w:t>
            </w:r>
          </w:p>
          <w:p w14:paraId="47A88121" w14:textId="05BC7CE4" w:rsidR="00701CD8" w:rsidRDefault="00701CD8" w:rsidP="00701CD8">
            <w:pPr>
              <w:widowControl/>
              <w:jc w:val="left"/>
              <w:rPr>
                <w:sz w:val="21"/>
              </w:rPr>
            </w:pPr>
            <w:r>
              <w:rPr>
                <w:rFonts w:hint="eastAsia"/>
                <w:sz w:val="21"/>
              </w:rPr>
              <w:t xml:space="preserve">　コロナ禍において、地域で集合活動はできなかったが、「セレッソ新聞」を配布した</w:t>
            </w:r>
          </w:p>
          <w:p w14:paraId="78F54A7B" w14:textId="4BCE60B4" w:rsidR="00E75416" w:rsidRDefault="00DA5D5E" w:rsidP="00B5776E">
            <w:pPr>
              <w:widowControl/>
              <w:jc w:val="left"/>
              <w:rPr>
                <w:sz w:val="21"/>
              </w:rPr>
            </w:pPr>
            <w:r>
              <w:rPr>
                <w:rFonts w:hint="eastAsia"/>
                <w:sz w:val="21"/>
              </w:rPr>
              <w:t>【意見】</w:t>
            </w:r>
            <w:r w:rsidR="00FF5732">
              <w:rPr>
                <w:rFonts w:hint="eastAsia"/>
                <w:sz w:val="21"/>
              </w:rPr>
              <w:t>忙しい中、資格取得できてよかった。新聞も継続してほしい</w:t>
            </w:r>
            <w:r w:rsidR="00322585">
              <w:rPr>
                <w:rFonts w:hint="eastAsia"/>
                <w:sz w:val="21"/>
              </w:rPr>
              <w:t>。勉強会も頑張ってほしい。</w:t>
            </w:r>
          </w:p>
          <w:p w14:paraId="25EF9A43" w14:textId="6AB1E3E1" w:rsidR="00B5776E" w:rsidRPr="00FF4E6B" w:rsidRDefault="00DA5D5E" w:rsidP="00B5776E">
            <w:pPr>
              <w:widowControl/>
              <w:jc w:val="left"/>
              <w:rPr>
                <w:sz w:val="21"/>
              </w:rPr>
            </w:pPr>
            <w:r>
              <w:rPr>
                <w:rFonts w:hint="eastAsia"/>
                <w:sz w:val="21"/>
              </w:rPr>
              <w:t xml:space="preserve">　研修を継続することと、入退職のバランスをとるのが大変ですが頑張って下さい</w:t>
            </w:r>
          </w:p>
        </w:tc>
      </w:tr>
      <w:tr w:rsidR="00971BA5" w14:paraId="19192547" w14:textId="77777777" w:rsidTr="00971BA5">
        <w:tc>
          <w:tcPr>
            <w:tcW w:w="2694" w:type="dxa"/>
            <w:gridSpan w:val="2"/>
          </w:tcPr>
          <w:p w14:paraId="6A7646BF" w14:textId="77777777" w:rsidR="00971BA5" w:rsidRDefault="00971BA5" w:rsidP="00E71729">
            <w:pPr>
              <w:pStyle w:val="a2"/>
              <w:rPr>
                <w:sz w:val="21"/>
              </w:rPr>
            </w:pPr>
            <w:r w:rsidRPr="00E71729">
              <w:rPr>
                <w:rFonts w:hint="eastAsia"/>
                <w:sz w:val="21"/>
              </w:rPr>
              <w:t>Ⅲ．結果評価</w:t>
            </w:r>
          </w:p>
          <w:p w14:paraId="5684F084" w14:textId="77777777" w:rsidR="00971BA5" w:rsidRPr="00E71729" w:rsidRDefault="00971BA5" w:rsidP="00E7172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3894" w:type="dxa"/>
          </w:tcPr>
          <w:p w14:paraId="6605BCCE" w14:textId="5BBCB85C" w:rsidR="00971BA5" w:rsidRPr="00E71729" w:rsidRDefault="006C358E" w:rsidP="00957043">
            <w:pPr>
              <w:pStyle w:val="a2"/>
              <w:rPr>
                <w:sz w:val="21"/>
              </w:rPr>
            </w:pPr>
            <w:r>
              <w:rPr>
                <w:rFonts w:hint="eastAsia"/>
                <w:sz w:val="21"/>
              </w:rPr>
              <w:t>利用者・家族の思いに沿った計画に基づき、サービスを提供し在宅療養生活の継続や看取りができるよう現状継続</w:t>
            </w:r>
          </w:p>
        </w:tc>
        <w:tc>
          <w:tcPr>
            <w:tcW w:w="3894" w:type="dxa"/>
          </w:tcPr>
          <w:p w14:paraId="30DB95C1" w14:textId="77777777" w:rsidR="00701CD8" w:rsidRDefault="00701CD8" w:rsidP="00701CD8">
            <w:pPr>
              <w:widowControl/>
              <w:jc w:val="left"/>
              <w:rPr>
                <w:sz w:val="21"/>
              </w:rPr>
            </w:pPr>
            <w:r>
              <w:rPr>
                <w:rFonts w:hint="eastAsia"/>
                <w:sz w:val="21"/>
              </w:rPr>
              <w:t>・利用者、家族の状況変化時には、適宜サービス調整</w:t>
            </w:r>
          </w:p>
          <w:p w14:paraId="30E26ED5" w14:textId="2B0FD9E5" w:rsidR="00971BA5" w:rsidRPr="00E71729" w:rsidRDefault="00701CD8" w:rsidP="009A78CC">
            <w:pPr>
              <w:widowControl/>
              <w:jc w:val="left"/>
              <w:rPr>
                <w:sz w:val="21"/>
              </w:rPr>
            </w:pPr>
            <w:r>
              <w:rPr>
                <w:rFonts w:hint="eastAsia"/>
                <w:sz w:val="21"/>
              </w:rPr>
              <w:t>・看取りの実施</w:t>
            </w:r>
          </w:p>
        </w:tc>
        <w:tc>
          <w:tcPr>
            <w:tcW w:w="3894" w:type="dxa"/>
          </w:tcPr>
          <w:p w14:paraId="6355EE9A" w14:textId="77777777" w:rsidR="00701CD8" w:rsidRDefault="00701CD8" w:rsidP="00701CD8">
            <w:pPr>
              <w:widowControl/>
              <w:jc w:val="left"/>
              <w:rPr>
                <w:sz w:val="21"/>
              </w:rPr>
            </w:pPr>
            <w:r>
              <w:rPr>
                <w:rFonts w:hint="eastAsia"/>
                <w:sz w:val="21"/>
              </w:rPr>
              <w:t>目標はほぼ達成</w:t>
            </w:r>
          </w:p>
          <w:p w14:paraId="485AF3BB" w14:textId="6D68B6E5" w:rsidR="006C358E" w:rsidRDefault="006C358E" w:rsidP="007B5456">
            <w:pPr>
              <w:widowControl/>
              <w:jc w:val="left"/>
              <w:rPr>
                <w:sz w:val="21"/>
              </w:rPr>
            </w:pPr>
          </w:p>
          <w:p w14:paraId="653D667A" w14:textId="7F9136C0" w:rsidR="00B5776E" w:rsidRDefault="00B5776E" w:rsidP="007B5456">
            <w:pPr>
              <w:widowControl/>
              <w:jc w:val="left"/>
              <w:rPr>
                <w:sz w:val="21"/>
              </w:rPr>
            </w:pPr>
          </w:p>
          <w:p w14:paraId="00EE5B31" w14:textId="77777777" w:rsidR="00B5776E" w:rsidRDefault="00B5776E" w:rsidP="007B5456">
            <w:pPr>
              <w:widowControl/>
              <w:jc w:val="left"/>
              <w:rPr>
                <w:sz w:val="21"/>
              </w:rPr>
            </w:pPr>
          </w:p>
          <w:p w14:paraId="0C6BA803" w14:textId="63259CFC" w:rsidR="00971BA5" w:rsidRPr="00E71729" w:rsidRDefault="00971BA5" w:rsidP="00971BA5">
            <w:pPr>
              <w:pStyle w:val="a2"/>
              <w:rPr>
                <w:sz w:val="21"/>
              </w:rPr>
            </w:pPr>
          </w:p>
        </w:tc>
      </w:tr>
    </w:tbl>
    <w:p w14:paraId="74B7D262" w14:textId="532D0898" w:rsidR="00BD4417" w:rsidRDefault="000E392B" w:rsidP="00BA40AA">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BD4417">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前回の改善計画</w:t>
      </w:r>
      <w:r w:rsidR="00971BA5">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および</w:t>
      </w:r>
      <w:r w:rsidR="00971BA5">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実施した具体的な取組</w:t>
      </w:r>
      <w:r w:rsidR="00BD4417">
        <w:rPr>
          <w:rFonts w:asciiTheme="majorEastAsia" w:eastAsiaTheme="majorEastAsia" w:hAnsiTheme="majorEastAsia" w:hint="eastAsia"/>
          <w:sz w:val="20"/>
          <w:szCs w:val="20"/>
        </w:rPr>
        <w:t>」は</w:t>
      </w:r>
      <w:r w:rsidR="00C33DBF">
        <w:rPr>
          <w:rFonts w:asciiTheme="majorEastAsia" w:eastAsiaTheme="majorEastAsia" w:hAnsiTheme="majorEastAsia" w:hint="eastAsia"/>
          <w:sz w:val="20"/>
          <w:szCs w:val="20"/>
        </w:rPr>
        <w:t>事業所が記入し</w:t>
      </w:r>
      <w:r w:rsidR="00BD4417">
        <w:rPr>
          <w:rFonts w:asciiTheme="majorEastAsia" w:eastAsiaTheme="majorEastAsia" w:hAnsiTheme="majorEastAsia" w:hint="eastAsia"/>
          <w:sz w:val="20"/>
          <w:szCs w:val="20"/>
        </w:rPr>
        <w:t>、</w:t>
      </w:r>
      <w:r w:rsidR="00971BA5">
        <w:rPr>
          <w:rFonts w:asciiTheme="majorEastAsia" w:eastAsiaTheme="majorEastAsia" w:hAnsiTheme="majorEastAsia" w:hint="eastAsia"/>
          <w:sz w:val="20"/>
          <w:szCs w:val="20"/>
        </w:rPr>
        <w:t>「進捗評価」</w:t>
      </w:r>
      <w:r w:rsidR="00C33DBF">
        <w:rPr>
          <w:rFonts w:asciiTheme="majorEastAsia" w:eastAsiaTheme="majorEastAsia" w:hAnsiTheme="majorEastAsia" w:hint="eastAsia"/>
          <w:sz w:val="20"/>
          <w:szCs w:val="20"/>
        </w:rPr>
        <w:t>は</w:t>
      </w:r>
      <w:r w:rsidR="00B66752">
        <w:rPr>
          <w:rFonts w:asciiTheme="majorEastAsia" w:eastAsiaTheme="majorEastAsia" w:hAnsiTheme="majorEastAsia" w:hint="eastAsia"/>
          <w:sz w:val="20"/>
          <w:szCs w:val="20"/>
        </w:rPr>
        <w:t>自己評価</w:t>
      </w:r>
      <w:r w:rsidR="00C33DBF">
        <w:rPr>
          <w:rFonts w:asciiTheme="majorEastAsia" w:eastAsiaTheme="majorEastAsia" w:hAnsiTheme="majorEastAsia" w:hint="eastAsia"/>
          <w:sz w:val="20"/>
          <w:szCs w:val="20"/>
        </w:rPr>
        <w:t>・運営推進会議における評価の総括を</w:t>
      </w:r>
      <w:r w:rsidR="00BD4417">
        <w:rPr>
          <w:rFonts w:asciiTheme="majorEastAsia" w:eastAsiaTheme="majorEastAsia" w:hAnsiTheme="majorEastAsia" w:hint="eastAsia"/>
          <w:sz w:val="20"/>
          <w:szCs w:val="20"/>
        </w:rPr>
        <w:t>記載</w:t>
      </w:r>
      <w:r w:rsidR="00C33DBF">
        <w:rPr>
          <w:rFonts w:asciiTheme="majorEastAsia" w:eastAsiaTheme="majorEastAsia" w:hAnsiTheme="majorEastAsia" w:hint="eastAsia"/>
          <w:sz w:val="20"/>
          <w:szCs w:val="20"/>
        </w:rPr>
        <w:t>します</w:t>
      </w:r>
    </w:p>
    <w:p w14:paraId="01AF85FE" w14:textId="45B406E3" w:rsidR="00B5776E" w:rsidRDefault="00B5776E" w:rsidP="00BA40AA">
      <w:pPr>
        <w:pStyle w:val="a2"/>
        <w:spacing w:beforeLines="15" w:before="52"/>
        <w:rPr>
          <w:rFonts w:asciiTheme="majorEastAsia" w:eastAsiaTheme="majorEastAsia" w:hAnsiTheme="majorEastAsia"/>
          <w:sz w:val="20"/>
          <w:szCs w:val="20"/>
        </w:rPr>
      </w:pPr>
    </w:p>
    <w:p w14:paraId="2679135A" w14:textId="0DE828DC" w:rsidR="00B5776E" w:rsidRDefault="00B5776E" w:rsidP="00BA40AA">
      <w:pPr>
        <w:pStyle w:val="a2"/>
        <w:spacing w:beforeLines="15" w:before="52"/>
        <w:rPr>
          <w:rFonts w:asciiTheme="majorEastAsia" w:eastAsiaTheme="majorEastAsia" w:hAnsiTheme="majorEastAsia"/>
          <w:sz w:val="20"/>
          <w:szCs w:val="20"/>
        </w:rPr>
      </w:pPr>
    </w:p>
    <w:p w14:paraId="1E742623" w14:textId="77777777" w:rsidR="00B5776E" w:rsidRDefault="00B5776E" w:rsidP="00BA40AA">
      <w:pPr>
        <w:pStyle w:val="a2"/>
        <w:spacing w:beforeLines="15" w:before="52"/>
        <w:rPr>
          <w:rFonts w:asciiTheme="majorEastAsia" w:eastAsiaTheme="majorEastAsia" w:hAnsiTheme="majorEastAsia"/>
          <w:sz w:val="20"/>
          <w:szCs w:val="20"/>
        </w:rPr>
      </w:pPr>
    </w:p>
    <w:p w14:paraId="4B0EDF47" w14:textId="77777777" w:rsidR="00971BA5" w:rsidRPr="00971BA5" w:rsidRDefault="00971BA5" w:rsidP="00BA40AA">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t>■</w:t>
      </w:r>
      <w:r>
        <w:rPr>
          <w:rFonts w:asciiTheme="majorEastAsia" w:eastAsiaTheme="majorEastAsia" w:hAnsiTheme="majorEastAsia" w:hint="eastAsia"/>
        </w:rPr>
        <w:t xml:space="preserve"> </w:t>
      </w:r>
      <w:r w:rsidR="007C6A32">
        <w:rPr>
          <w:rFonts w:asciiTheme="majorEastAsia" w:eastAsiaTheme="majorEastAsia" w:hAnsiTheme="majorEastAsia" w:hint="eastAsia"/>
        </w:rPr>
        <w:t>今回の</w:t>
      </w:r>
      <w:r w:rsidR="00C12767">
        <w:rPr>
          <w:rFonts w:asciiTheme="majorEastAsia" w:eastAsiaTheme="majorEastAsia" w:hAnsiTheme="majorEastAsia" w:hint="eastAsia"/>
        </w:rPr>
        <w:t>「</w:t>
      </w:r>
      <w:r w:rsidR="007C6A32">
        <w:rPr>
          <w:rFonts w:asciiTheme="majorEastAsia" w:eastAsiaTheme="majorEastAsia" w:hAnsiTheme="majorEastAsia" w:hint="eastAsia"/>
          <w:caps/>
        </w:rPr>
        <w:t>評価結果</w:t>
      </w:r>
      <w:r w:rsidR="00C12767">
        <w:rPr>
          <w:rFonts w:asciiTheme="majorEastAsia" w:eastAsiaTheme="majorEastAsia" w:hAnsiTheme="majorEastAsia" w:hint="eastAsia"/>
          <w:caps/>
        </w:rPr>
        <w:t>」および「</w:t>
      </w:r>
      <w:r w:rsidR="007C6A32">
        <w:rPr>
          <w:rFonts w:asciiTheme="majorEastAsia" w:eastAsiaTheme="majorEastAsia" w:hAnsiTheme="majorEastAsia" w:hint="eastAsia"/>
          <w:caps/>
        </w:rPr>
        <w:t>改善計画</w:t>
      </w:r>
      <w:r w:rsidR="00C12767">
        <w:rPr>
          <w:rFonts w:asciiTheme="majorEastAsia" w:eastAsiaTheme="majorEastAsia" w:hAnsiTheme="majorEastAsia" w:hint="eastAsia"/>
          <w:caps/>
        </w:rPr>
        <w:t>」</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5841"/>
        <w:gridCol w:w="5841"/>
      </w:tblGrid>
      <w:tr w:rsidR="007C6A32" w14:paraId="37B2A175" w14:textId="77777777" w:rsidTr="007C6A32">
        <w:trPr>
          <w:trHeight w:val="673"/>
        </w:trPr>
        <w:tc>
          <w:tcPr>
            <w:tcW w:w="2694" w:type="dxa"/>
            <w:gridSpan w:val="2"/>
            <w:shd w:val="clear" w:color="auto" w:fill="F2F2F2" w:themeFill="background1" w:themeFillShade="F2"/>
            <w:vAlign w:val="center"/>
          </w:tcPr>
          <w:p w14:paraId="1498935E" w14:textId="77777777" w:rsidR="007C6A32" w:rsidRPr="00E71729" w:rsidRDefault="007C6A32" w:rsidP="00D842E6">
            <w:pPr>
              <w:pStyle w:val="a2"/>
              <w:jc w:val="center"/>
              <w:rPr>
                <w:sz w:val="21"/>
              </w:rPr>
            </w:pPr>
            <w:r w:rsidRPr="00E71729">
              <w:rPr>
                <w:rFonts w:hint="eastAsia"/>
                <w:sz w:val="21"/>
              </w:rPr>
              <w:t>項目</w:t>
            </w:r>
          </w:p>
        </w:tc>
        <w:tc>
          <w:tcPr>
            <w:tcW w:w="5841" w:type="dxa"/>
            <w:shd w:val="clear" w:color="auto" w:fill="F2F2F2" w:themeFill="background1" w:themeFillShade="F2"/>
            <w:vAlign w:val="center"/>
          </w:tcPr>
          <w:p w14:paraId="3C5A3831" w14:textId="77777777" w:rsidR="007C6A32" w:rsidRDefault="007C6A32" w:rsidP="00D842E6">
            <w:pPr>
              <w:pStyle w:val="a2"/>
              <w:jc w:val="center"/>
              <w:rPr>
                <w:sz w:val="21"/>
              </w:rPr>
            </w:pPr>
            <w:r>
              <w:rPr>
                <w:rFonts w:hint="eastAsia"/>
                <w:sz w:val="21"/>
              </w:rPr>
              <w:t>評価結果</w:t>
            </w:r>
          </w:p>
        </w:tc>
        <w:tc>
          <w:tcPr>
            <w:tcW w:w="5841" w:type="dxa"/>
            <w:shd w:val="clear" w:color="auto" w:fill="F2F2F2" w:themeFill="background1" w:themeFillShade="F2"/>
            <w:vAlign w:val="center"/>
          </w:tcPr>
          <w:p w14:paraId="6C2A8EBC" w14:textId="77777777" w:rsidR="007C6A32" w:rsidRPr="00E71729" w:rsidRDefault="007C6A32" w:rsidP="00D842E6">
            <w:pPr>
              <w:pStyle w:val="a2"/>
              <w:jc w:val="center"/>
              <w:rPr>
                <w:sz w:val="21"/>
              </w:rPr>
            </w:pPr>
            <w:r w:rsidRPr="00E71729">
              <w:rPr>
                <w:rFonts w:hint="eastAsia"/>
                <w:sz w:val="21"/>
              </w:rPr>
              <w:t>改善計画</w:t>
            </w:r>
          </w:p>
        </w:tc>
      </w:tr>
      <w:tr w:rsidR="007C6A32" w14:paraId="062A9402" w14:textId="77777777" w:rsidTr="007C6A32">
        <w:tc>
          <w:tcPr>
            <w:tcW w:w="2694" w:type="dxa"/>
            <w:gridSpan w:val="2"/>
          </w:tcPr>
          <w:p w14:paraId="5AE8D35A" w14:textId="77777777" w:rsidR="007C6A32" w:rsidRDefault="007C6A32" w:rsidP="00D842E6">
            <w:pPr>
              <w:pStyle w:val="a2"/>
              <w:rPr>
                <w:sz w:val="21"/>
              </w:rPr>
            </w:pPr>
            <w:r w:rsidRPr="00E71729">
              <w:rPr>
                <w:rFonts w:hint="eastAsia"/>
                <w:sz w:val="21"/>
              </w:rPr>
              <w:t>Ⅰ．事業運営の評価</w:t>
            </w:r>
          </w:p>
          <w:p w14:paraId="31011955" w14:textId="77777777" w:rsidR="007C6A32" w:rsidRPr="00996E0E" w:rsidRDefault="007C6A32" w:rsidP="00D842E6">
            <w:pPr>
              <w:pStyle w:val="a2"/>
              <w:rPr>
                <w:rFonts w:asciiTheme="minorEastAsia" w:hAnsiTheme="minorEastAsia"/>
                <w:sz w:val="21"/>
              </w:rPr>
            </w:pPr>
            <w:r w:rsidRPr="00996E0E">
              <w:rPr>
                <w:rFonts w:asciiTheme="minorEastAsia" w:hAnsiTheme="minorEastAsia" w:hint="eastAsia"/>
                <w:sz w:val="21"/>
              </w:rPr>
              <w:t>（評価項目1～10）</w:t>
            </w:r>
          </w:p>
        </w:tc>
        <w:tc>
          <w:tcPr>
            <w:tcW w:w="5841" w:type="dxa"/>
          </w:tcPr>
          <w:p w14:paraId="5B51C0FE" w14:textId="7917941F" w:rsidR="00322585" w:rsidRDefault="00322585" w:rsidP="00322585">
            <w:pPr>
              <w:widowControl/>
              <w:ind w:firstLineChars="100" w:firstLine="202"/>
              <w:jc w:val="left"/>
              <w:rPr>
                <w:sz w:val="21"/>
              </w:rPr>
            </w:pPr>
            <w:r>
              <w:rPr>
                <w:rFonts w:hint="eastAsia"/>
                <w:sz w:val="21"/>
              </w:rPr>
              <w:t>求人を継続、パートなど確保した。研修受講してもらい正職員へつないだスタッフも</w:t>
            </w:r>
            <w:r>
              <w:rPr>
                <w:rFonts w:hint="eastAsia"/>
                <w:sz w:val="21"/>
              </w:rPr>
              <w:t>1</w:t>
            </w:r>
            <w:r>
              <w:rPr>
                <w:rFonts w:hint="eastAsia"/>
                <w:sz w:val="21"/>
              </w:rPr>
              <w:t>名あったが、まだまだスタッフは充足していない。</w:t>
            </w:r>
          </w:p>
          <w:p w14:paraId="2CFC0BAB" w14:textId="6C2C5BEC" w:rsidR="00322585" w:rsidRPr="001D6607" w:rsidRDefault="00322585" w:rsidP="00322585">
            <w:pPr>
              <w:widowControl/>
              <w:jc w:val="left"/>
              <w:rPr>
                <w:sz w:val="21"/>
              </w:rPr>
            </w:pPr>
            <w:r>
              <w:rPr>
                <w:rFonts w:hint="eastAsia"/>
                <w:sz w:val="21"/>
              </w:rPr>
              <w:t xml:space="preserve">　コロナ禍にて各自</w:t>
            </w:r>
            <w:r>
              <w:rPr>
                <w:rFonts w:hint="eastAsia"/>
                <w:sz w:val="21"/>
              </w:rPr>
              <w:t>WEB</w:t>
            </w:r>
            <w:r>
              <w:rPr>
                <w:rFonts w:hint="eastAsia"/>
                <w:sz w:val="21"/>
              </w:rPr>
              <w:t>での勉強会に参加したが、今後も継続が必要である。</w:t>
            </w:r>
          </w:p>
          <w:p w14:paraId="5C586BFF" w14:textId="4C316E99" w:rsidR="00322585" w:rsidRDefault="00322585" w:rsidP="00322585">
            <w:pPr>
              <w:widowControl/>
              <w:ind w:firstLineChars="100" w:firstLine="202"/>
              <w:jc w:val="left"/>
              <w:rPr>
                <w:sz w:val="21"/>
              </w:rPr>
            </w:pPr>
            <w:r>
              <w:rPr>
                <w:rFonts w:hint="eastAsia"/>
                <w:sz w:val="21"/>
              </w:rPr>
              <w:t>各係・会議も担当者を中心に遂行できたため、継続。来年度は虐待防止委員会の立ち上げが必要。</w:t>
            </w:r>
          </w:p>
          <w:p w14:paraId="4733FD6A" w14:textId="0CCFB9EE" w:rsidR="00322585" w:rsidRPr="0083439F" w:rsidRDefault="00322585" w:rsidP="00322585">
            <w:pPr>
              <w:widowControl/>
              <w:ind w:firstLineChars="100" w:firstLine="202"/>
              <w:jc w:val="left"/>
              <w:rPr>
                <w:sz w:val="21"/>
              </w:rPr>
            </w:pPr>
            <w:r>
              <w:rPr>
                <w:rFonts w:hint="eastAsia"/>
                <w:sz w:val="21"/>
              </w:rPr>
              <w:t>災害時シュミレーションも行ったが、訓練等継続が必要。</w:t>
            </w:r>
          </w:p>
          <w:p w14:paraId="70DD8871" w14:textId="6DD7D723" w:rsidR="007C6A32" w:rsidRPr="00E71729" w:rsidRDefault="00322585" w:rsidP="00B245F1">
            <w:pPr>
              <w:widowControl/>
              <w:jc w:val="left"/>
              <w:rPr>
                <w:sz w:val="21"/>
              </w:rPr>
            </w:pPr>
            <w:r>
              <w:rPr>
                <w:rFonts w:hint="eastAsia"/>
                <w:sz w:val="21"/>
              </w:rPr>
              <w:t xml:space="preserve">　</w:t>
            </w:r>
            <w:r>
              <w:rPr>
                <w:rFonts w:hint="eastAsia"/>
                <w:sz w:val="21"/>
              </w:rPr>
              <w:t>BCP</w:t>
            </w:r>
            <w:r>
              <w:rPr>
                <w:rFonts w:hint="eastAsia"/>
                <w:sz w:val="21"/>
              </w:rPr>
              <w:t>については今後、手直しや、追加が必要</w:t>
            </w:r>
          </w:p>
        </w:tc>
        <w:tc>
          <w:tcPr>
            <w:tcW w:w="5841" w:type="dxa"/>
          </w:tcPr>
          <w:p w14:paraId="2AB43264" w14:textId="77777777" w:rsidR="00FE236D" w:rsidRDefault="00FE236D" w:rsidP="00FE236D">
            <w:pPr>
              <w:pStyle w:val="a2"/>
              <w:rPr>
                <w:sz w:val="21"/>
              </w:rPr>
            </w:pPr>
            <w:r>
              <w:rPr>
                <w:rFonts w:hint="eastAsia"/>
                <w:sz w:val="21"/>
              </w:rPr>
              <w:t>・人材確保</w:t>
            </w:r>
          </w:p>
          <w:p w14:paraId="5DFDF2E7" w14:textId="77777777" w:rsidR="00FE236D" w:rsidRDefault="00FE236D" w:rsidP="00FE236D">
            <w:pPr>
              <w:pStyle w:val="a2"/>
              <w:rPr>
                <w:sz w:val="21"/>
              </w:rPr>
            </w:pPr>
            <w:r>
              <w:rPr>
                <w:rFonts w:hint="eastAsia"/>
                <w:sz w:val="21"/>
              </w:rPr>
              <w:t>・年間研修計画をたて、担当者をつけて実施</w:t>
            </w:r>
          </w:p>
          <w:p w14:paraId="725C7A2E" w14:textId="77777777" w:rsidR="00FE236D" w:rsidRDefault="00FE236D" w:rsidP="00FE236D">
            <w:pPr>
              <w:pStyle w:val="a2"/>
              <w:rPr>
                <w:sz w:val="21"/>
              </w:rPr>
            </w:pPr>
            <w:r>
              <w:rPr>
                <w:rFonts w:hint="eastAsia"/>
                <w:sz w:val="21"/>
              </w:rPr>
              <w:t>・各会議の担当をつけ、責任遂行</w:t>
            </w:r>
          </w:p>
          <w:p w14:paraId="60C836FD" w14:textId="77777777" w:rsidR="00FE236D" w:rsidRDefault="00FE236D" w:rsidP="00FE236D">
            <w:pPr>
              <w:pStyle w:val="a2"/>
              <w:rPr>
                <w:sz w:val="21"/>
              </w:rPr>
            </w:pPr>
            <w:r>
              <w:rPr>
                <w:rFonts w:hint="eastAsia"/>
                <w:sz w:val="21"/>
              </w:rPr>
              <w:t>・災害時避難訓練実施と災害マニュアルの適宜見直し</w:t>
            </w:r>
          </w:p>
          <w:p w14:paraId="7BF2608C" w14:textId="77777777" w:rsidR="00FE236D" w:rsidRDefault="00FE236D" w:rsidP="00FE236D">
            <w:pPr>
              <w:pStyle w:val="a2"/>
            </w:pPr>
            <w:r>
              <w:rPr>
                <w:rFonts w:hint="eastAsia"/>
                <w:sz w:val="21"/>
              </w:rPr>
              <w:t>・</w:t>
            </w:r>
            <w:r>
              <w:rPr>
                <w:rFonts w:hint="eastAsia"/>
              </w:rPr>
              <w:t>BCP</w:t>
            </w:r>
            <w:r>
              <w:rPr>
                <w:rFonts w:hint="eastAsia"/>
              </w:rPr>
              <w:t>（事業継続計画）見直し</w:t>
            </w:r>
          </w:p>
          <w:p w14:paraId="1C6ED67E" w14:textId="77777777" w:rsidR="00FE236D" w:rsidRDefault="00FE236D" w:rsidP="00FE236D">
            <w:pPr>
              <w:pStyle w:val="a2"/>
            </w:pPr>
            <w:r>
              <w:rPr>
                <w:rFonts w:hint="eastAsia"/>
              </w:rPr>
              <w:t>・虐待防止委員会の立ち上げ</w:t>
            </w:r>
          </w:p>
          <w:p w14:paraId="7DC83F1F" w14:textId="71F98872" w:rsidR="007C6A32" w:rsidRPr="00FE236D" w:rsidRDefault="007C6A32" w:rsidP="0098797B">
            <w:pPr>
              <w:pStyle w:val="a2"/>
              <w:rPr>
                <w:sz w:val="21"/>
              </w:rPr>
            </w:pPr>
          </w:p>
        </w:tc>
      </w:tr>
      <w:tr w:rsidR="007C6A32" w14:paraId="14059025" w14:textId="77777777" w:rsidTr="007C6A32">
        <w:tc>
          <w:tcPr>
            <w:tcW w:w="1134" w:type="dxa"/>
            <w:vMerge w:val="restart"/>
          </w:tcPr>
          <w:p w14:paraId="2A7CBB10" w14:textId="77777777" w:rsidR="007C6A32" w:rsidRDefault="007C6A32" w:rsidP="00D842E6">
            <w:pPr>
              <w:pStyle w:val="a2"/>
              <w:rPr>
                <w:sz w:val="21"/>
              </w:rPr>
            </w:pPr>
            <w:r w:rsidRPr="00E71729">
              <w:rPr>
                <w:rFonts w:hint="eastAsia"/>
                <w:sz w:val="21"/>
              </w:rPr>
              <w:t>Ⅱ．サービス提供等の評価</w:t>
            </w:r>
          </w:p>
          <w:p w14:paraId="0E212058" w14:textId="77777777" w:rsidR="007C6A32" w:rsidRPr="00E71729" w:rsidRDefault="007C6A32" w:rsidP="00D842E6">
            <w:pPr>
              <w:pStyle w:val="a2"/>
              <w:rPr>
                <w:sz w:val="21"/>
              </w:rPr>
            </w:pPr>
          </w:p>
        </w:tc>
        <w:tc>
          <w:tcPr>
            <w:tcW w:w="1560" w:type="dxa"/>
          </w:tcPr>
          <w:p w14:paraId="27E2870B" w14:textId="77777777" w:rsidR="007C6A32" w:rsidRDefault="007C6A32" w:rsidP="00D842E6">
            <w:pPr>
              <w:pStyle w:val="a2"/>
              <w:snapToGrid w:val="0"/>
              <w:rPr>
                <w:sz w:val="21"/>
              </w:rPr>
            </w:pPr>
            <w:r>
              <w:rPr>
                <w:rFonts w:hint="eastAsia"/>
                <w:sz w:val="21"/>
              </w:rPr>
              <w:t>１．</w:t>
            </w:r>
            <w:r w:rsidRPr="00E71729">
              <w:rPr>
                <w:rFonts w:hint="eastAsia"/>
                <w:sz w:val="21"/>
              </w:rPr>
              <w:t>利用者等の特性・変化に応じた専門的なサービス提供</w:t>
            </w:r>
          </w:p>
          <w:p w14:paraId="386377E1" w14:textId="77777777" w:rsidR="007C6A32" w:rsidRPr="00E71729" w:rsidRDefault="007C6A32" w:rsidP="00D842E6">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5841" w:type="dxa"/>
          </w:tcPr>
          <w:p w14:paraId="7EA3D123" w14:textId="4CA6610C" w:rsidR="00821678" w:rsidRDefault="00821678" w:rsidP="00821678">
            <w:pPr>
              <w:widowControl/>
              <w:ind w:firstLineChars="100" w:firstLine="202"/>
              <w:jc w:val="left"/>
              <w:rPr>
                <w:sz w:val="21"/>
              </w:rPr>
            </w:pPr>
            <w:r>
              <w:rPr>
                <w:rFonts w:hint="eastAsia"/>
                <w:sz w:val="21"/>
              </w:rPr>
              <w:t>WEB</w:t>
            </w:r>
            <w:r>
              <w:rPr>
                <w:rFonts w:hint="eastAsia"/>
                <w:sz w:val="21"/>
              </w:rPr>
              <w:t>のツールを使うことでスタッフ間での情報共有ができ、会議等の開催において個別サービスへの提供に繋げることができた</w:t>
            </w:r>
          </w:p>
          <w:p w14:paraId="7F3FE90D" w14:textId="77777777" w:rsidR="007C6A32" w:rsidRPr="00E71729" w:rsidRDefault="007C6A32" w:rsidP="00BA40AA">
            <w:pPr>
              <w:pStyle w:val="a2"/>
              <w:spacing w:afterLines="50" w:after="175"/>
              <w:rPr>
                <w:sz w:val="21"/>
              </w:rPr>
            </w:pPr>
          </w:p>
        </w:tc>
        <w:tc>
          <w:tcPr>
            <w:tcW w:w="5841" w:type="dxa"/>
          </w:tcPr>
          <w:p w14:paraId="0B925F86" w14:textId="1C344136" w:rsidR="00BF565C" w:rsidRDefault="00BF565C" w:rsidP="00BF565C">
            <w:pPr>
              <w:pStyle w:val="a2"/>
              <w:rPr>
                <w:sz w:val="21"/>
              </w:rPr>
            </w:pPr>
            <w:r>
              <w:rPr>
                <w:rFonts w:hint="eastAsia"/>
                <w:sz w:val="21"/>
              </w:rPr>
              <w:t>・状況変化時には適宜サービスの見直しを行い、迅速に情報共有し、ケア・サービスを行うことを継続。</w:t>
            </w:r>
          </w:p>
          <w:p w14:paraId="51DC85CB" w14:textId="09676156" w:rsidR="007C6A32" w:rsidRPr="00E71729" w:rsidRDefault="00BF565C" w:rsidP="00BF565C">
            <w:pPr>
              <w:pStyle w:val="a2"/>
              <w:rPr>
                <w:sz w:val="21"/>
              </w:rPr>
            </w:pPr>
            <w:r>
              <w:rPr>
                <w:rFonts w:hint="eastAsia"/>
                <w:sz w:val="21"/>
              </w:rPr>
              <w:t>・情報共有その他に関しては現状継続。また新たな方法検討</w:t>
            </w:r>
          </w:p>
        </w:tc>
      </w:tr>
      <w:tr w:rsidR="007C6A32" w14:paraId="095D3B09" w14:textId="77777777" w:rsidTr="007C6A32">
        <w:tc>
          <w:tcPr>
            <w:tcW w:w="1134" w:type="dxa"/>
            <w:vMerge/>
          </w:tcPr>
          <w:p w14:paraId="34779549" w14:textId="77777777" w:rsidR="007C6A32" w:rsidRPr="00E71729" w:rsidRDefault="007C6A32" w:rsidP="00D842E6">
            <w:pPr>
              <w:pStyle w:val="a2"/>
              <w:rPr>
                <w:sz w:val="21"/>
              </w:rPr>
            </w:pPr>
          </w:p>
        </w:tc>
        <w:tc>
          <w:tcPr>
            <w:tcW w:w="1560" w:type="dxa"/>
          </w:tcPr>
          <w:p w14:paraId="6AA6F40C" w14:textId="77777777" w:rsidR="007C6A32" w:rsidRDefault="007C6A32" w:rsidP="00D842E6">
            <w:pPr>
              <w:pStyle w:val="a2"/>
              <w:snapToGrid w:val="0"/>
              <w:rPr>
                <w:sz w:val="21"/>
              </w:rPr>
            </w:pPr>
            <w:r>
              <w:rPr>
                <w:rFonts w:hint="eastAsia"/>
                <w:sz w:val="21"/>
              </w:rPr>
              <w:t>２．多機関・多職種との連携</w:t>
            </w:r>
          </w:p>
          <w:p w14:paraId="21ED6B18" w14:textId="77777777" w:rsidR="007C6A32" w:rsidRPr="00E71729" w:rsidRDefault="007C6A32" w:rsidP="00D842E6">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5841" w:type="dxa"/>
          </w:tcPr>
          <w:p w14:paraId="3F6EDCAB" w14:textId="5FBD30FB" w:rsidR="00495E93" w:rsidRDefault="00495E93" w:rsidP="00495E93">
            <w:pPr>
              <w:widowControl/>
              <w:ind w:firstLineChars="100" w:firstLine="202"/>
              <w:jc w:val="left"/>
              <w:rPr>
                <w:sz w:val="21"/>
              </w:rPr>
            </w:pPr>
            <w:r>
              <w:rPr>
                <w:rFonts w:hint="eastAsia"/>
                <w:sz w:val="21"/>
              </w:rPr>
              <w:t>運営推進会議や地域での会議は、文書での会議開催も多かったが、集合や</w:t>
            </w:r>
            <w:r>
              <w:rPr>
                <w:rFonts w:hint="eastAsia"/>
                <w:sz w:val="21"/>
              </w:rPr>
              <w:t>WEB</w:t>
            </w:r>
            <w:r>
              <w:rPr>
                <w:rFonts w:hint="eastAsia"/>
                <w:sz w:val="21"/>
              </w:rPr>
              <w:t>での開催にも参加することができた。</w:t>
            </w:r>
          </w:p>
          <w:p w14:paraId="5199BA53" w14:textId="76F4B2EB" w:rsidR="007C6A32" w:rsidRPr="00E71729" w:rsidRDefault="00495E93" w:rsidP="00495E93">
            <w:pPr>
              <w:widowControl/>
              <w:ind w:firstLineChars="100" w:firstLine="202"/>
              <w:jc w:val="left"/>
              <w:rPr>
                <w:sz w:val="21"/>
              </w:rPr>
            </w:pPr>
            <w:r>
              <w:rPr>
                <w:rFonts w:hint="eastAsia"/>
                <w:sz w:val="21"/>
              </w:rPr>
              <w:t>地域の病院や、南河内地区の訪問看護</w:t>
            </w:r>
            <w:r>
              <w:rPr>
                <w:rFonts w:hint="eastAsia"/>
                <w:sz w:val="21"/>
              </w:rPr>
              <w:t>ST</w:t>
            </w:r>
            <w:r>
              <w:rPr>
                <w:rFonts w:hint="eastAsia"/>
                <w:sz w:val="21"/>
              </w:rPr>
              <w:t>向けに看多機についての勉強会を行い、地域への看多機発信ができた</w:t>
            </w:r>
          </w:p>
        </w:tc>
        <w:tc>
          <w:tcPr>
            <w:tcW w:w="5841" w:type="dxa"/>
          </w:tcPr>
          <w:p w14:paraId="5235E1CB" w14:textId="77777777" w:rsidR="002C1E1F" w:rsidRDefault="002C1E1F" w:rsidP="002C1E1F">
            <w:pPr>
              <w:pStyle w:val="a2"/>
              <w:rPr>
                <w:sz w:val="21"/>
              </w:rPr>
            </w:pPr>
            <w:r>
              <w:rPr>
                <w:rFonts w:hint="eastAsia"/>
                <w:sz w:val="21"/>
              </w:rPr>
              <w:t>・病院・施設との連携・情報交換は現状継続</w:t>
            </w:r>
          </w:p>
          <w:p w14:paraId="118DD626" w14:textId="78240967" w:rsidR="007C6A32" w:rsidRPr="00E71729" w:rsidRDefault="002C1E1F" w:rsidP="002C1E1F">
            <w:pPr>
              <w:pStyle w:val="a2"/>
              <w:rPr>
                <w:sz w:val="21"/>
              </w:rPr>
            </w:pPr>
            <w:r>
              <w:rPr>
                <w:rFonts w:hint="eastAsia"/>
                <w:sz w:val="21"/>
              </w:rPr>
              <w:t>・運営推進会議の開催継続</w:t>
            </w:r>
          </w:p>
        </w:tc>
      </w:tr>
      <w:tr w:rsidR="007C6A32" w14:paraId="0E73429F" w14:textId="77777777" w:rsidTr="007C6A32">
        <w:tc>
          <w:tcPr>
            <w:tcW w:w="1134" w:type="dxa"/>
            <w:vMerge/>
          </w:tcPr>
          <w:p w14:paraId="58AE89D5" w14:textId="77777777" w:rsidR="007C6A32" w:rsidRPr="00E71729" w:rsidRDefault="007C6A32" w:rsidP="00D842E6">
            <w:pPr>
              <w:pStyle w:val="a2"/>
              <w:rPr>
                <w:sz w:val="21"/>
              </w:rPr>
            </w:pPr>
          </w:p>
        </w:tc>
        <w:tc>
          <w:tcPr>
            <w:tcW w:w="1560" w:type="dxa"/>
          </w:tcPr>
          <w:p w14:paraId="3AEA87BF" w14:textId="77777777" w:rsidR="007C6A32" w:rsidRPr="00E71729" w:rsidRDefault="007C6A32" w:rsidP="00D842E6">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5841" w:type="dxa"/>
          </w:tcPr>
          <w:p w14:paraId="05A1BB67" w14:textId="77777777" w:rsidR="00522E14" w:rsidRDefault="00522E14" w:rsidP="00522E14">
            <w:pPr>
              <w:widowControl/>
              <w:ind w:firstLineChars="100" w:firstLine="202"/>
              <w:jc w:val="left"/>
              <w:rPr>
                <w:sz w:val="21"/>
              </w:rPr>
            </w:pPr>
            <w:r>
              <w:rPr>
                <w:rFonts w:hint="eastAsia"/>
                <w:sz w:val="21"/>
              </w:rPr>
              <w:t>特定行為従事者研修を</w:t>
            </w:r>
            <w:r>
              <w:rPr>
                <w:rFonts w:hint="eastAsia"/>
                <w:sz w:val="21"/>
              </w:rPr>
              <w:t>1</w:t>
            </w:r>
            <w:r>
              <w:rPr>
                <w:rFonts w:hint="eastAsia"/>
                <w:sz w:val="21"/>
              </w:rPr>
              <w:t>名終了した。順次資格獲得予定である</w:t>
            </w:r>
          </w:p>
          <w:p w14:paraId="289F1E09" w14:textId="77777777" w:rsidR="00522E14" w:rsidRDefault="00522E14" w:rsidP="00522E14">
            <w:pPr>
              <w:widowControl/>
              <w:jc w:val="left"/>
              <w:rPr>
                <w:sz w:val="21"/>
              </w:rPr>
            </w:pPr>
            <w:r>
              <w:rPr>
                <w:rFonts w:hint="eastAsia"/>
                <w:sz w:val="21"/>
              </w:rPr>
              <w:t xml:space="preserve">　コロナ禍において、地域で集合活動はできなかったが、「セレッソ新聞」を配布した</w:t>
            </w:r>
          </w:p>
          <w:p w14:paraId="5FAFEB3D" w14:textId="0A3ACACD" w:rsidR="001B6BFE" w:rsidRPr="00E71729" w:rsidRDefault="001B6BFE" w:rsidP="00BA40AA">
            <w:pPr>
              <w:pStyle w:val="a2"/>
              <w:spacing w:afterLines="50" w:after="175"/>
              <w:rPr>
                <w:sz w:val="21"/>
              </w:rPr>
            </w:pPr>
          </w:p>
        </w:tc>
        <w:tc>
          <w:tcPr>
            <w:tcW w:w="5841" w:type="dxa"/>
          </w:tcPr>
          <w:p w14:paraId="7C14B55C" w14:textId="77777777" w:rsidR="001A5E92" w:rsidRDefault="001A5E92" w:rsidP="001A5E92">
            <w:pPr>
              <w:pStyle w:val="a2"/>
              <w:rPr>
                <w:sz w:val="21"/>
              </w:rPr>
            </w:pPr>
            <w:r>
              <w:rPr>
                <w:rFonts w:hint="eastAsia"/>
                <w:sz w:val="21"/>
              </w:rPr>
              <w:t>・特定行為業務従事者研修の受講者を増やす</w:t>
            </w:r>
          </w:p>
          <w:p w14:paraId="417E7BCA" w14:textId="77777777" w:rsidR="001A5E92" w:rsidRDefault="001A5E92" w:rsidP="001A5E92">
            <w:pPr>
              <w:pStyle w:val="a2"/>
              <w:rPr>
                <w:sz w:val="21"/>
              </w:rPr>
            </w:pPr>
            <w:r>
              <w:rPr>
                <w:rFonts w:hint="eastAsia"/>
                <w:sz w:val="21"/>
              </w:rPr>
              <w:t>・地域や、居宅事業所向けに何らかの方法で「かんたき」の勉強会を行う</w:t>
            </w:r>
          </w:p>
          <w:p w14:paraId="7AE06AEF" w14:textId="2C5FC77B" w:rsidR="007C6A32" w:rsidRPr="00E71729" w:rsidRDefault="001A5E92" w:rsidP="001A5E92">
            <w:pPr>
              <w:pStyle w:val="a2"/>
              <w:rPr>
                <w:sz w:val="21"/>
              </w:rPr>
            </w:pPr>
            <w:r>
              <w:rPr>
                <w:rFonts w:hint="eastAsia"/>
                <w:sz w:val="21"/>
              </w:rPr>
              <w:t>・「セレッソ新聞」の継続</w:t>
            </w:r>
          </w:p>
        </w:tc>
      </w:tr>
      <w:tr w:rsidR="007C6A32" w14:paraId="4262D3EA" w14:textId="77777777" w:rsidTr="007C6A32">
        <w:trPr>
          <w:trHeight w:val="77"/>
        </w:trPr>
        <w:tc>
          <w:tcPr>
            <w:tcW w:w="2694" w:type="dxa"/>
            <w:gridSpan w:val="2"/>
          </w:tcPr>
          <w:p w14:paraId="76CF8189" w14:textId="77777777" w:rsidR="007C6A32" w:rsidRDefault="007C6A32" w:rsidP="00D842E6">
            <w:pPr>
              <w:pStyle w:val="a2"/>
              <w:rPr>
                <w:sz w:val="21"/>
              </w:rPr>
            </w:pPr>
            <w:r w:rsidRPr="00E71729">
              <w:rPr>
                <w:rFonts w:hint="eastAsia"/>
                <w:sz w:val="21"/>
              </w:rPr>
              <w:lastRenderedPageBreak/>
              <w:t>Ⅲ．結果評価</w:t>
            </w:r>
          </w:p>
          <w:p w14:paraId="11A95251" w14:textId="77777777" w:rsidR="007C6A32" w:rsidRPr="00E71729" w:rsidRDefault="007C6A32" w:rsidP="00D842E6">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5841" w:type="dxa"/>
          </w:tcPr>
          <w:p w14:paraId="1618F4D8" w14:textId="77B77E5B" w:rsidR="00257965" w:rsidRDefault="00257965" w:rsidP="00257965">
            <w:pPr>
              <w:widowControl/>
              <w:ind w:firstLineChars="100" w:firstLine="202"/>
              <w:jc w:val="left"/>
              <w:rPr>
                <w:sz w:val="21"/>
              </w:rPr>
            </w:pPr>
            <w:r>
              <w:rPr>
                <w:rFonts w:hint="eastAsia"/>
                <w:sz w:val="21"/>
              </w:rPr>
              <w:t>利用者、家族の状況変化時には、適宜サービス調整を行った。</w:t>
            </w:r>
          </w:p>
          <w:p w14:paraId="5675CD79" w14:textId="078A9BBE" w:rsidR="00257965" w:rsidRDefault="00257965" w:rsidP="00257965">
            <w:pPr>
              <w:widowControl/>
              <w:ind w:firstLineChars="100" w:firstLine="202"/>
              <w:jc w:val="left"/>
              <w:rPr>
                <w:sz w:val="21"/>
              </w:rPr>
            </w:pPr>
            <w:r>
              <w:rPr>
                <w:rFonts w:hint="eastAsia"/>
                <w:sz w:val="21"/>
              </w:rPr>
              <w:t>看取りケアも行った。</w:t>
            </w:r>
          </w:p>
          <w:p w14:paraId="6B858B02" w14:textId="61ABD6AC" w:rsidR="00257965" w:rsidRDefault="00257965" w:rsidP="00257965">
            <w:pPr>
              <w:widowControl/>
              <w:ind w:firstLineChars="100" w:firstLine="202"/>
              <w:jc w:val="left"/>
              <w:rPr>
                <w:sz w:val="21"/>
              </w:rPr>
            </w:pPr>
            <w:r>
              <w:rPr>
                <w:rFonts w:hint="eastAsia"/>
                <w:sz w:val="21"/>
              </w:rPr>
              <w:t>目標達成と考える</w:t>
            </w:r>
          </w:p>
          <w:p w14:paraId="3B071282" w14:textId="23A271D4" w:rsidR="007C6A32" w:rsidRPr="00E71729" w:rsidRDefault="007C6A32" w:rsidP="001B6BFE">
            <w:pPr>
              <w:pStyle w:val="a2"/>
              <w:rPr>
                <w:sz w:val="21"/>
              </w:rPr>
            </w:pPr>
          </w:p>
        </w:tc>
        <w:tc>
          <w:tcPr>
            <w:tcW w:w="5841" w:type="dxa"/>
          </w:tcPr>
          <w:p w14:paraId="2D3808A3" w14:textId="77777777" w:rsidR="00257965" w:rsidRDefault="00257965" w:rsidP="00257965">
            <w:pPr>
              <w:pStyle w:val="a2"/>
              <w:rPr>
                <w:sz w:val="21"/>
              </w:rPr>
            </w:pPr>
            <w:r>
              <w:rPr>
                <w:rFonts w:hint="eastAsia"/>
                <w:sz w:val="21"/>
              </w:rPr>
              <w:t>利用者・家族の思いに沿った計画に基づき、サービスを提供し在宅療養生活の継続や看取りができるよう現状継続</w:t>
            </w:r>
          </w:p>
          <w:p w14:paraId="195DE690" w14:textId="4A9ACA1F" w:rsidR="007C6A32" w:rsidRPr="00257965" w:rsidRDefault="007C6A32" w:rsidP="00D842E6">
            <w:pPr>
              <w:pStyle w:val="a2"/>
              <w:rPr>
                <w:sz w:val="21"/>
              </w:rPr>
            </w:pPr>
          </w:p>
        </w:tc>
      </w:tr>
    </w:tbl>
    <w:p w14:paraId="64689B49" w14:textId="68E7D89D" w:rsidR="00971BA5" w:rsidRDefault="00971BA5" w:rsidP="00BA40AA">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自己評価・運営推進会議における評価の総括を記載します</w:t>
      </w:r>
    </w:p>
    <w:p w14:paraId="216DFF51" w14:textId="77777777" w:rsidR="00B5776E" w:rsidRPr="007C6A32" w:rsidRDefault="00B5776E" w:rsidP="00BA40AA">
      <w:pPr>
        <w:pStyle w:val="a2"/>
        <w:spacing w:beforeLines="15" w:before="52"/>
        <w:rPr>
          <w:rFonts w:asciiTheme="majorEastAsia" w:eastAsiaTheme="majorEastAsia" w:hAnsiTheme="majorEastAsia"/>
          <w:sz w:val="20"/>
          <w:szCs w:val="20"/>
        </w:rPr>
      </w:pPr>
    </w:p>
    <w:p w14:paraId="1C1A3336" w14:textId="77777777" w:rsidR="00B20BD0" w:rsidRPr="004E6D53" w:rsidRDefault="00B20BD0" w:rsidP="00BA40AA">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00B3158A" w:rsidRPr="00B3158A">
        <w:rPr>
          <w:rFonts w:asciiTheme="majorEastAsia" w:eastAsiaTheme="majorEastAsia" w:hAnsiTheme="majorEastAsia" w:hint="eastAsia"/>
        </w:rPr>
        <w:t>事業所自己評価・運営推進会議における評価</w:t>
      </w:r>
      <w:r w:rsidRPr="004E6D53">
        <w:rPr>
          <w:rFonts w:asciiTheme="majorEastAsia" w:eastAsiaTheme="majorEastAsia" w:hAnsiTheme="majorEastAsia" w:hint="eastAsia"/>
        </w:rPr>
        <w:t>]</w:t>
      </w:r>
    </w:p>
    <w:tbl>
      <w:tblPr>
        <w:tblW w:w="4985"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79"/>
        <w:gridCol w:w="3008"/>
        <w:gridCol w:w="977"/>
        <w:gridCol w:w="28"/>
        <w:gridCol w:w="943"/>
        <w:gridCol w:w="25"/>
        <w:gridCol w:w="33"/>
        <w:gridCol w:w="910"/>
        <w:gridCol w:w="42"/>
        <w:gridCol w:w="8"/>
        <w:gridCol w:w="45"/>
        <w:gridCol w:w="982"/>
        <w:gridCol w:w="59"/>
        <w:gridCol w:w="11"/>
        <w:gridCol w:w="2921"/>
        <w:gridCol w:w="3479"/>
      </w:tblGrid>
      <w:tr w:rsidR="003924D4" w:rsidRPr="005229BD" w14:paraId="074EC00C" w14:textId="77777777" w:rsidTr="00947381">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14:paraId="508B9AE9" w14:textId="77777777" w:rsidR="003924D4" w:rsidRPr="008154EF" w:rsidRDefault="003924D4" w:rsidP="00947381">
            <w:pPr>
              <w:snapToGrid w:val="0"/>
              <w:ind w:left="113" w:right="113"/>
              <w:jc w:val="center"/>
              <w:rPr>
                <w:rFonts w:ascii="ＭＳ 明朝"/>
                <w:sz w:val="21"/>
              </w:rPr>
            </w:pPr>
            <w:r w:rsidRPr="008154EF">
              <w:rPr>
                <w:rFonts w:ascii="ＭＳ 明朝" w:hAnsi="ＭＳ 明朝" w:hint="eastAsia"/>
                <w:sz w:val="21"/>
              </w:rPr>
              <w:t>番号</w:t>
            </w:r>
          </w:p>
        </w:tc>
        <w:tc>
          <w:tcPr>
            <w:tcW w:w="1078"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14:paraId="16C2C8C5" w14:textId="77777777" w:rsidR="003924D4" w:rsidRPr="008154EF" w:rsidRDefault="003924D4" w:rsidP="00947381">
            <w:pPr>
              <w:snapToGrid w:val="0"/>
              <w:jc w:val="center"/>
              <w:rPr>
                <w:rFonts w:ascii="ＭＳ 明朝"/>
                <w:sz w:val="21"/>
              </w:rPr>
            </w:pPr>
            <w:r w:rsidRPr="008154EF">
              <w:rPr>
                <w:rFonts w:ascii="ＭＳ 明朝" w:hAnsi="ＭＳ 明朝" w:hint="eastAsia"/>
                <w:sz w:val="21"/>
              </w:rPr>
              <w:t>評価項目</w:t>
            </w:r>
          </w:p>
        </w:tc>
        <w:tc>
          <w:tcPr>
            <w:tcW w:w="1456" w:type="pct"/>
            <w:gridSpan w:val="12"/>
            <w:tcBorders>
              <w:top w:val="single" w:sz="4" w:space="0" w:color="808080" w:themeColor="background1" w:themeShade="80"/>
              <w:left w:val="single" w:sz="4" w:space="0" w:color="808080"/>
              <w:bottom w:val="single" w:sz="4" w:space="0" w:color="808080"/>
              <w:right w:val="single" w:sz="4" w:space="0" w:color="808080" w:themeColor="background1" w:themeShade="80"/>
            </w:tcBorders>
            <w:shd w:val="clear" w:color="auto" w:fill="F2F2F2" w:themeFill="background1" w:themeFillShade="F2"/>
            <w:vAlign w:val="center"/>
          </w:tcPr>
          <w:p w14:paraId="499CE52A" w14:textId="77777777" w:rsidR="003924D4" w:rsidRPr="008154EF" w:rsidRDefault="003924D4" w:rsidP="00947381">
            <w:pPr>
              <w:snapToGrid w:val="0"/>
              <w:jc w:val="center"/>
              <w:rPr>
                <w:rFonts w:ascii="ＭＳ 明朝"/>
                <w:sz w:val="21"/>
              </w:rPr>
            </w:pPr>
            <w:r w:rsidRPr="008154EF">
              <w:rPr>
                <w:rFonts w:ascii="ＭＳ 明朝" w:hint="eastAsia"/>
                <w:sz w:val="21"/>
              </w:rPr>
              <w:t>事業所自己評価</w:t>
            </w: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shd w:val="clear" w:color="auto" w:fill="F2F2F2" w:themeFill="background1" w:themeFillShade="F2"/>
            <w:vAlign w:val="center"/>
          </w:tcPr>
          <w:p w14:paraId="23104D8F" w14:textId="77777777" w:rsidR="003924D4" w:rsidRDefault="003924D4" w:rsidP="00947381">
            <w:pPr>
              <w:snapToGrid w:val="0"/>
              <w:jc w:val="center"/>
              <w:rPr>
                <w:rFonts w:ascii="ＭＳ 明朝"/>
                <w:sz w:val="21"/>
              </w:rPr>
            </w:pPr>
            <w:r w:rsidRPr="008154EF">
              <w:rPr>
                <w:rFonts w:ascii="ＭＳ 明朝" w:hint="eastAsia"/>
                <w:sz w:val="21"/>
              </w:rPr>
              <w:t>運営推進会議におけ</w:t>
            </w:r>
            <w:r>
              <w:rPr>
                <w:rFonts w:ascii="ＭＳ 明朝" w:hint="eastAsia"/>
                <w:sz w:val="21"/>
              </w:rPr>
              <w:t>る</w:t>
            </w:r>
          </w:p>
          <w:p w14:paraId="437C1D7F" w14:textId="77777777" w:rsidR="003924D4" w:rsidRPr="008154EF" w:rsidRDefault="003924D4" w:rsidP="00947381">
            <w:pPr>
              <w:snapToGrid w:val="0"/>
              <w:jc w:val="center"/>
              <w:rPr>
                <w:rFonts w:ascii="ＭＳ 明朝"/>
                <w:sz w:val="21"/>
              </w:rPr>
            </w:pPr>
            <w:r>
              <w:rPr>
                <w:rFonts w:ascii="ＭＳ 明朝" w:hint="eastAsia"/>
                <w:sz w:val="21"/>
              </w:rPr>
              <w:t>意見等</w:t>
            </w:r>
          </w:p>
        </w:tc>
        <w:tc>
          <w:tcPr>
            <w:tcW w:w="1247"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14:paraId="0B8473F8" w14:textId="77777777" w:rsidR="003924D4" w:rsidRPr="008154EF" w:rsidRDefault="003924D4" w:rsidP="00947381">
            <w:pPr>
              <w:widowControl/>
              <w:snapToGrid w:val="0"/>
              <w:jc w:val="center"/>
              <w:rPr>
                <w:rFonts w:ascii="ＭＳ 明朝"/>
                <w:sz w:val="21"/>
              </w:rPr>
            </w:pPr>
            <w:r w:rsidRPr="008154EF">
              <w:rPr>
                <w:rFonts w:ascii="ＭＳ 明朝" w:hint="eastAsia"/>
                <w:sz w:val="21"/>
              </w:rPr>
              <w:t>評価の視点・</w:t>
            </w:r>
          </w:p>
          <w:p w14:paraId="7361BAF8" w14:textId="77777777" w:rsidR="003924D4" w:rsidRPr="008154EF" w:rsidRDefault="003924D4" w:rsidP="00947381">
            <w:pPr>
              <w:widowControl/>
              <w:snapToGrid w:val="0"/>
              <w:jc w:val="center"/>
              <w:rPr>
                <w:rFonts w:ascii="ＭＳ 明朝"/>
                <w:sz w:val="21"/>
              </w:rPr>
            </w:pPr>
            <w:r w:rsidRPr="008154EF">
              <w:rPr>
                <w:rFonts w:ascii="ＭＳ 明朝" w:hint="eastAsia"/>
                <w:sz w:val="21"/>
              </w:rPr>
              <w:t>評価にあたっての補足</w:t>
            </w:r>
          </w:p>
        </w:tc>
      </w:tr>
      <w:tr w:rsidR="003924D4" w:rsidRPr="005229BD" w14:paraId="59021857" w14:textId="77777777" w:rsidTr="00947381">
        <w:trPr>
          <w:trHeight w:val="337"/>
          <w:tblHeader/>
        </w:trPr>
        <w:tc>
          <w:tcPr>
            <w:tcW w:w="172" w:type="pct"/>
            <w:vMerge/>
            <w:tcBorders>
              <w:right w:val="single" w:sz="4" w:space="0" w:color="808080"/>
            </w:tcBorders>
            <w:shd w:val="clear" w:color="auto" w:fill="F2F2F2" w:themeFill="background1" w:themeFillShade="F2"/>
            <w:vAlign w:val="center"/>
          </w:tcPr>
          <w:p w14:paraId="732A3AE3" w14:textId="77777777" w:rsidR="003924D4" w:rsidRPr="00C520EC" w:rsidRDefault="003924D4" w:rsidP="00947381">
            <w:pPr>
              <w:snapToGrid w:val="0"/>
              <w:jc w:val="center"/>
              <w:rPr>
                <w:rFonts w:ascii="ＭＳ 明朝"/>
                <w:sz w:val="18"/>
                <w:szCs w:val="18"/>
              </w:rPr>
            </w:pPr>
          </w:p>
        </w:tc>
        <w:tc>
          <w:tcPr>
            <w:tcW w:w="1078" w:type="pct"/>
            <w:vMerge/>
            <w:tcBorders>
              <w:left w:val="single" w:sz="4" w:space="0" w:color="808080"/>
              <w:right w:val="single" w:sz="4" w:space="0" w:color="808080"/>
            </w:tcBorders>
            <w:shd w:val="clear" w:color="auto" w:fill="F2F2F2" w:themeFill="background1" w:themeFillShade="F2"/>
            <w:vAlign w:val="center"/>
          </w:tcPr>
          <w:p w14:paraId="36220EF3" w14:textId="77777777" w:rsidR="003924D4" w:rsidRPr="00C520EC" w:rsidRDefault="003924D4" w:rsidP="00947381">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14:paraId="53A45D1D" w14:textId="77777777" w:rsidR="003924D4" w:rsidRPr="00986973" w:rsidRDefault="003924D4" w:rsidP="00947381">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14:paraId="6394FD65" w14:textId="77777777" w:rsidR="003924D4" w:rsidRPr="00986973" w:rsidRDefault="003924D4" w:rsidP="00947381">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7"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14:paraId="65CA000E" w14:textId="77777777" w:rsidR="003924D4" w:rsidRPr="00986973" w:rsidRDefault="003924D4" w:rsidP="00947381">
            <w:pPr>
              <w:snapToGrid w:val="0"/>
              <w:spacing w:line="240" w:lineRule="exact"/>
              <w:jc w:val="center"/>
              <w:rPr>
                <w:rFonts w:ascii="ＭＳ 明朝"/>
                <w:sz w:val="18"/>
                <w:szCs w:val="18"/>
              </w:rPr>
            </w:pPr>
            <w:r>
              <w:rPr>
                <w:rFonts w:ascii="ＭＳ 明朝" w:hAnsi="ＭＳ 明朝" w:hint="eastAsia"/>
                <w:sz w:val="18"/>
                <w:szCs w:val="18"/>
              </w:rPr>
              <w:t>おおよそ</w:t>
            </w:r>
          </w:p>
          <w:p w14:paraId="1170F64D" w14:textId="77777777" w:rsidR="003924D4" w:rsidRPr="00986973" w:rsidRDefault="003924D4" w:rsidP="00947381">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6" w:type="pct"/>
            <w:gridSpan w:val="4"/>
            <w:tcBorders>
              <w:top w:val="single" w:sz="4" w:space="0" w:color="808080"/>
              <w:left w:val="single" w:sz="4" w:space="0" w:color="808080"/>
              <w:right w:val="single" w:sz="4" w:space="0" w:color="808080"/>
            </w:tcBorders>
            <w:shd w:val="clear" w:color="auto" w:fill="F2F2F2" w:themeFill="background1" w:themeFillShade="F2"/>
            <w:vAlign w:val="center"/>
          </w:tcPr>
          <w:p w14:paraId="35A599F3" w14:textId="77777777" w:rsidR="003924D4" w:rsidRPr="00986973" w:rsidRDefault="003924D4" w:rsidP="00947381">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93" w:type="pct"/>
            <w:gridSpan w:val="4"/>
            <w:tcBorders>
              <w:top w:val="single" w:sz="4" w:space="0" w:color="808080"/>
              <w:left w:val="single" w:sz="4" w:space="0" w:color="808080"/>
              <w:right w:val="single" w:sz="4" w:space="0" w:color="808080" w:themeColor="background1" w:themeShade="80"/>
            </w:tcBorders>
            <w:shd w:val="clear" w:color="auto" w:fill="F2F2F2" w:themeFill="background1" w:themeFillShade="F2"/>
            <w:vAlign w:val="center"/>
          </w:tcPr>
          <w:p w14:paraId="2D0FDF0A" w14:textId="77777777" w:rsidR="003924D4" w:rsidRPr="00986973" w:rsidRDefault="003924D4" w:rsidP="00947381">
            <w:pPr>
              <w:snapToGrid w:val="0"/>
              <w:spacing w:line="240" w:lineRule="exact"/>
              <w:jc w:val="center"/>
              <w:rPr>
                <w:rFonts w:ascii="ＭＳ 明朝"/>
                <w:sz w:val="18"/>
                <w:szCs w:val="18"/>
              </w:rPr>
            </w:pPr>
            <w:r w:rsidRPr="00986973">
              <w:rPr>
                <w:rFonts w:ascii="ＭＳ 明朝" w:hAnsi="ＭＳ 明朝" w:hint="eastAsia"/>
                <w:sz w:val="18"/>
                <w:szCs w:val="18"/>
              </w:rPr>
              <w:t>全く</w:t>
            </w:r>
          </w:p>
          <w:p w14:paraId="54EC3B5A" w14:textId="77777777" w:rsidR="003924D4" w:rsidRPr="00B3158A" w:rsidRDefault="003924D4" w:rsidP="00947381">
            <w:pPr>
              <w:snapToGrid w:val="0"/>
              <w:spacing w:line="240" w:lineRule="exact"/>
              <w:jc w:val="center"/>
              <w:rPr>
                <w:rFonts w:ascii="ＭＳ 明朝" w:hAnsi="ＭＳ 明朝"/>
                <w:sz w:val="18"/>
                <w:szCs w:val="18"/>
              </w:rPr>
            </w:pPr>
            <w:r w:rsidRPr="00986973">
              <w:rPr>
                <w:rFonts w:ascii="ＭＳ 明朝" w:hAnsi="ＭＳ 明朝" w:hint="eastAsia"/>
                <w:sz w:val="18"/>
                <w:szCs w:val="18"/>
              </w:rPr>
              <w:t>できていない</w:t>
            </w:r>
          </w:p>
        </w:tc>
        <w:tc>
          <w:tcPr>
            <w:tcW w:w="1047" w:type="pct"/>
            <w:vMerge/>
            <w:tcBorders>
              <w:left w:val="single" w:sz="4" w:space="0" w:color="808080" w:themeColor="background1" w:themeShade="80"/>
              <w:right w:val="double" w:sz="4" w:space="0" w:color="auto"/>
            </w:tcBorders>
            <w:shd w:val="clear" w:color="auto" w:fill="F2F2F2" w:themeFill="background1" w:themeFillShade="F2"/>
            <w:vAlign w:val="center"/>
          </w:tcPr>
          <w:p w14:paraId="05ADD8CB" w14:textId="77777777" w:rsidR="003924D4" w:rsidRPr="00986973" w:rsidRDefault="003924D4" w:rsidP="00947381">
            <w:pPr>
              <w:snapToGrid w:val="0"/>
              <w:spacing w:line="240" w:lineRule="exact"/>
              <w:jc w:val="center"/>
              <w:rPr>
                <w:rFonts w:ascii="ＭＳ 明朝"/>
                <w:sz w:val="18"/>
                <w:szCs w:val="18"/>
              </w:rPr>
            </w:pPr>
          </w:p>
        </w:tc>
        <w:tc>
          <w:tcPr>
            <w:tcW w:w="1247" w:type="pct"/>
            <w:vMerge/>
            <w:tcBorders>
              <w:left w:val="double" w:sz="4" w:space="0" w:color="auto"/>
              <w:right w:val="single" w:sz="4" w:space="0" w:color="808080" w:themeColor="background1" w:themeShade="80"/>
            </w:tcBorders>
            <w:shd w:val="clear" w:color="auto" w:fill="F2F2F2" w:themeFill="background1" w:themeFillShade="F2"/>
            <w:vAlign w:val="center"/>
          </w:tcPr>
          <w:p w14:paraId="7962A934" w14:textId="77777777" w:rsidR="003924D4" w:rsidRPr="005229BD" w:rsidRDefault="003924D4" w:rsidP="00947381">
            <w:pPr>
              <w:widowControl/>
              <w:snapToGrid w:val="0"/>
              <w:jc w:val="center"/>
              <w:rPr>
                <w:rFonts w:ascii="ＭＳ 明朝"/>
              </w:rPr>
            </w:pPr>
          </w:p>
        </w:tc>
      </w:tr>
      <w:tr w:rsidR="003924D4" w:rsidRPr="005229BD" w14:paraId="53A06F93" w14:textId="77777777" w:rsidTr="00947381">
        <w:tc>
          <w:tcPr>
            <w:tcW w:w="3753" w:type="pct"/>
            <w:gridSpan w:val="15"/>
            <w:tcBorders>
              <w:bottom w:val="single" w:sz="6" w:space="0" w:color="808080"/>
              <w:right w:val="double" w:sz="4" w:space="0" w:color="auto"/>
            </w:tcBorders>
            <w:shd w:val="clear" w:color="auto" w:fill="F2F2F2" w:themeFill="background1" w:themeFillShade="F2"/>
          </w:tcPr>
          <w:p w14:paraId="406CA389" w14:textId="77777777" w:rsidR="003924D4" w:rsidRPr="005229BD" w:rsidRDefault="003924D4" w:rsidP="00947381">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14:paraId="22CAA81F" w14:textId="77777777" w:rsidR="003924D4" w:rsidRPr="005229BD" w:rsidRDefault="003924D4" w:rsidP="00947381">
            <w:pPr>
              <w:rPr>
                <w:rFonts w:ascii="HGPｺﾞｼｯｸE" w:eastAsia="HGPｺﾞｼｯｸE"/>
              </w:rPr>
            </w:pPr>
          </w:p>
        </w:tc>
      </w:tr>
      <w:tr w:rsidR="003924D4" w:rsidRPr="005229BD" w14:paraId="68AFCF70" w14:textId="77777777" w:rsidTr="00947381">
        <w:tc>
          <w:tcPr>
            <w:tcW w:w="3753" w:type="pct"/>
            <w:gridSpan w:val="15"/>
            <w:tcBorders>
              <w:top w:val="single" w:sz="6" w:space="0" w:color="808080"/>
              <w:right w:val="double" w:sz="4" w:space="0" w:color="auto"/>
            </w:tcBorders>
          </w:tcPr>
          <w:p w14:paraId="4CE52ABA" w14:textId="77777777" w:rsidR="003924D4" w:rsidRPr="005229BD" w:rsidRDefault="003924D4" w:rsidP="00947381">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1247" w:type="pct"/>
            <w:tcBorders>
              <w:top w:val="single" w:sz="6" w:space="0" w:color="808080"/>
              <w:left w:val="double" w:sz="4" w:space="0" w:color="auto"/>
              <w:right w:val="single" w:sz="4" w:space="0" w:color="808080" w:themeColor="background1" w:themeShade="80"/>
            </w:tcBorders>
          </w:tcPr>
          <w:p w14:paraId="0EA4F09F" w14:textId="77777777" w:rsidR="003924D4" w:rsidRPr="005229BD" w:rsidRDefault="003924D4" w:rsidP="00947381"/>
        </w:tc>
      </w:tr>
      <w:tr w:rsidR="003924D4" w:rsidRPr="005229BD" w14:paraId="3553A949" w14:textId="77777777" w:rsidTr="00947381">
        <w:tc>
          <w:tcPr>
            <w:tcW w:w="3753" w:type="pct"/>
            <w:gridSpan w:val="15"/>
            <w:tcBorders>
              <w:right w:val="double" w:sz="4" w:space="0" w:color="auto"/>
            </w:tcBorders>
            <w:vAlign w:val="center"/>
          </w:tcPr>
          <w:p w14:paraId="3BB5E70F" w14:textId="77777777" w:rsidR="003924D4" w:rsidRPr="000575E8" w:rsidRDefault="003924D4" w:rsidP="00947381">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131D63">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1247" w:type="pct"/>
            <w:tcBorders>
              <w:left w:val="double" w:sz="4" w:space="0" w:color="auto"/>
              <w:right w:val="single" w:sz="4" w:space="0" w:color="808080" w:themeColor="background1" w:themeShade="80"/>
            </w:tcBorders>
            <w:vAlign w:val="center"/>
          </w:tcPr>
          <w:p w14:paraId="4C6E0F74" w14:textId="77777777" w:rsidR="003924D4" w:rsidRPr="000575E8" w:rsidRDefault="003924D4" w:rsidP="00947381">
            <w:pPr>
              <w:rPr>
                <w:rFonts w:ascii="ＭＳ 明朝" w:hAnsi="ＭＳ 明朝"/>
              </w:rPr>
            </w:pPr>
          </w:p>
        </w:tc>
      </w:tr>
      <w:tr w:rsidR="003924D4" w:rsidRPr="005229BD" w14:paraId="6A627AEF" w14:textId="77777777" w:rsidTr="00947381">
        <w:trPr>
          <w:trHeight w:val="516"/>
        </w:trPr>
        <w:tc>
          <w:tcPr>
            <w:tcW w:w="172" w:type="pct"/>
            <w:vMerge w:val="restart"/>
            <w:tcBorders>
              <w:top w:val="single" w:sz="4" w:space="0" w:color="808080" w:themeColor="background1" w:themeShade="80"/>
            </w:tcBorders>
          </w:tcPr>
          <w:p w14:paraId="65922EAF" w14:textId="77777777" w:rsidR="003924D4" w:rsidRPr="00C60CF4" w:rsidRDefault="003924D4" w:rsidP="00947381">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8" w:type="pct"/>
            <w:vMerge w:val="restart"/>
            <w:tcBorders>
              <w:right w:val="single" w:sz="4" w:space="0" w:color="808080"/>
            </w:tcBorders>
          </w:tcPr>
          <w:p w14:paraId="3415CF42" w14:textId="77777777" w:rsidR="003924D4" w:rsidRPr="005229BD" w:rsidRDefault="003924D4" w:rsidP="00947381">
            <w:pPr>
              <w:pStyle w:val="aa"/>
              <w:numPr>
                <w:ilvl w:val="0"/>
                <w:numId w:val="10"/>
              </w:numPr>
              <w:ind w:leftChars="0"/>
            </w:pPr>
            <w:r>
              <w:rPr>
                <w:rFonts w:hint="eastAsia"/>
              </w:rPr>
              <w:t>サービスに求められる「①医療ニーズの高い利用者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43BCEF18" w14:textId="77777777" w:rsidR="003924D4" w:rsidRPr="005229BD" w:rsidRDefault="003924D4" w:rsidP="00947381">
            <w:pPr>
              <w:jc w:val="center"/>
            </w:pPr>
            <w:r>
              <w:rPr>
                <w:rFonts w:hint="eastAsia"/>
              </w:rPr>
              <w:t>☑</w:t>
            </w: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422D3693" w14:textId="77777777" w:rsidR="003924D4" w:rsidRPr="005229BD" w:rsidRDefault="003924D4" w:rsidP="00947381">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5B936A7C" w14:textId="77777777" w:rsidR="003924D4" w:rsidRPr="005229BD" w:rsidRDefault="003924D4" w:rsidP="00947381">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41690305" w14:textId="77777777" w:rsidR="003924D4" w:rsidRDefault="003924D4" w:rsidP="00947381">
            <w:pPr>
              <w:jc w:val="center"/>
            </w:pPr>
          </w:p>
          <w:p w14:paraId="74A5A6D6" w14:textId="77777777" w:rsidR="003924D4" w:rsidRPr="005229BD" w:rsidRDefault="003924D4" w:rsidP="00947381">
            <w:pPr>
              <w:jc w:val="center"/>
            </w:pPr>
          </w:p>
        </w:tc>
        <w:tc>
          <w:tcPr>
            <w:tcW w:w="1047" w:type="pct"/>
            <w:vMerge w:val="restart"/>
            <w:tcBorders>
              <w:left w:val="single" w:sz="4" w:space="0" w:color="808080" w:themeColor="background1" w:themeShade="80"/>
              <w:right w:val="double" w:sz="4" w:space="0" w:color="auto"/>
            </w:tcBorders>
          </w:tcPr>
          <w:p w14:paraId="11FE5FA6" w14:textId="6F95798E" w:rsidR="003924D4" w:rsidRDefault="003924D4" w:rsidP="00B02D70">
            <w:pPr>
              <w:ind w:firstLineChars="100" w:firstLine="212"/>
            </w:pPr>
            <w:r>
              <w:rPr>
                <w:rFonts w:hint="eastAsia"/>
              </w:rPr>
              <w:t>地域の方に寄り添い、素晴らしい</w:t>
            </w:r>
          </w:p>
          <w:p w14:paraId="6D515A9F" w14:textId="77777777" w:rsidR="00B02D70" w:rsidRPr="00F37E0A" w:rsidRDefault="00B02D70" w:rsidP="00B02D70">
            <w:pPr>
              <w:widowControl/>
              <w:ind w:firstLineChars="100" w:firstLine="212"/>
              <w:rPr>
                <w:rFonts w:asciiTheme="minorEastAsia" w:hAnsiTheme="minorEastAsia"/>
              </w:rPr>
            </w:pPr>
            <w:r w:rsidRPr="00F37E0A">
              <w:rPr>
                <w:rFonts w:asciiTheme="minorEastAsia" w:hAnsiTheme="minorEastAsia" w:hint="eastAsia"/>
              </w:rPr>
              <w:t>理念を共有しサービス提供を実施されていることは、高く評価できる</w:t>
            </w:r>
          </w:p>
          <w:p w14:paraId="66A8192D" w14:textId="77777777" w:rsidR="003924D4" w:rsidRPr="00B02D70" w:rsidRDefault="003924D4" w:rsidP="00947381">
            <w:pPr>
              <w:widowControl/>
              <w:rPr>
                <w:rFonts w:asciiTheme="minorEastAsia" w:hAnsiTheme="minorEastAsia"/>
                <w:u w:val="single"/>
              </w:rPr>
            </w:pPr>
          </w:p>
          <w:p w14:paraId="59DAC430" w14:textId="77777777" w:rsidR="003924D4" w:rsidRDefault="003924D4" w:rsidP="00947381">
            <w:pPr>
              <w:widowControl/>
              <w:rPr>
                <w:rFonts w:asciiTheme="minorEastAsia" w:hAnsiTheme="minorEastAsia"/>
                <w:u w:val="single"/>
              </w:rPr>
            </w:pPr>
          </w:p>
          <w:p w14:paraId="38A55468" w14:textId="77777777" w:rsidR="003924D4" w:rsidRDefault="003924D4" w:rsidP="00947381">
            <w:pPr>
              <w:widowControl/>
              <w:rPr>
                <w:rFonts w:asciiTheme="minorEastAsia" w:hAnsiTheme="minorEastAsia"/>
                <w:u w:val="single"/>
              </w:rPr>
            </w:pPr>
          </w:p>
          <w:p w14:paraId="39A3F3FF" w14:textId="77777777" w:rsidR="003924D4" w:rsidRDefault="003924D4" w:rsidP="00947381">
            <w:pPr>
              <w:widowControl/>
              <w:rPr>
                <w:rFonts w:asciiTheme="minorEastAsia" w:hAnsiTheme="minorEastAsia"/>
                <w:u w:val="single"/>
              </w:rPr>
            </w:pPr>
          </w:p>
          <w:p w14:paraId="61D44BC9" w14:textId="77777777" w:rsidR="003924D4" w:rsidRPr="005229BD" w:rsidRDefault="003924D4" w:rsidP="00947381"/>
        </w:tc>
        <w:tc>
          <w:tcPr>
            <w:tcW w:w="1247" w:type="pct"/>
            <w:vMerge w:val="restart"/>
            <w:tcBorders>
              <w:left w:val="double" w:sz="4" w:space="0" w:color="auto"/>
              <w:right w:val="single" w:sz="4" w:space="0" w:color="808080" w:themeColor="background1" w:themeShade="80"/>
            </w:tcBorders>
          </w:tcPr>
          <w:p w14:paraId="286C492B" w14:textId="77777777" w:rsidR="003924D4" w:rsidRDefault="003924D4" w:rsidP="00947381">
            <w:pPr>
              <w:pStyle w:val="aa"/>
              <w:numPr>
                <w:ilvl w:val="0"/>
                <w:numId w:val="12"/>
              </w:numPr>
              <w:ind w:leftChars="0"/>
            </w:pPr>
            <w:r>
              <w:rPr>
                <w:rFonts w:hint="eastAsia"/>
              </w:rPr>
              <w:t>①～⑤の全てを含む理念等がある場合は「よくできている」</w:t>
            </w:r>
          </w:p>
          <w:p w14:paraId="5D3FC6B8" w14:textId="77777777" w:rsidR="003924D4" w:rsidRDefault="003924D4" w:rsidP="00947381">
            <w:pPr>
              <w:pStyle w:val="aa"/>
              <w:numPr>
                <w:ilvl w:val="0"/>
                <w:numId w:val="12"/>
              </w:numPr>
              <w:ind w:leftChars="0"/>
            </w:pPr>
            <w:r>
              <w:rPr>
                <w:rFonts w:hint="eastAsia"/>
              </w:rPr>
              <w:t>①～⑤の一部を含む理念等が掲げられている場合は、「おおよそできている」もしくは「あまりできていない」</w:t>
            </w:r>
          </w:p>
          <w:p w14:paraId="72B76159" w14:textId="77777777" w:rsidR="003924D4" w:rsidRPr="00A63758" w:rsidRDefault="003924D4" w:rsidP="00947381">
            <w:pPr>
              <w:pStyle w:val="aa"/>
              <w:numPr>
                <w:ilvl w:val="0"/>
                <w:numId w:val="12"/>
              </w:numPr>
              <w:ind w:leftChars="0"/>
            </w:pPr>
            <w:r>
              <w:rPr>
                <w:rFonts w:hint="eastAsia"/>
              </w:rPr>
              <w:t>独自の理念等が明確化されていない場合は「全くできていない」</w:t>
            </w:r>
          </w:p>
          <w:p w14:paraId="001E91BE" w14:textId="77777777" w:rsidR="003924D4" w:rsidRDefault="003924D4" w:rsidP="00947381"/>
          <w:p w14:paraId="2FC9C39F" w14:textId="77777777" w:rsidR="003924D4" w:rsidRPr="001F5F58" w:rsidRDefault="003924D4" w:rsidP="00947381"/>
        </w:tc>
      </w:tr>
      <w:tr w:rsidR="003924D4" w:rsidRPr="005229BD" w14:paraId="1E19CD20" w14:textId="77777777" w:rsidTr="00947381">
        <w:trPr>
          <w:trHeight w:val="80"/>
        </w:trPr>
        <w:tc>
          <w:tcPr>
            <w:tcW w:w="172" w:type="pct"/>
            <w:vMerge/>
            <w:tcBorders>
              <w:bottom w:val="single" w:sz="4" w:space="0" w:color="808080" w:themeColor="background1" w:themeShade="80"/>
            </w:tcBorders>
          </w:tcPr>
          <w:p w14:paraId="5F1318AF" w14:textId="77777777" w:rsidR="003924D4" w:rsidRPr="005229BD" w:rsidRDefault="003924D4" w:rsidP="00947381">
            <w:pPr>
              <w:jc w:val="center"/>
            </w:pPr>
          </w:p>
        </w:tc>
        <w:tc>
          <w:tcPr>
            <w:tcW w:w="1078" w:type="pct"/>
            <w:vMerge/>
            <w:tcBorders>
              <w:bottom w:val="single" w:sz="4" w:space="0" w:color="808080" w:themeColor="background1" w:themeShade="80"/>
              <w:right w:val="single" w:sz="4" w:space="0" w:color="808080"/>
            </w:tcBorders>
          </w:tcPr>
          <w:p w14:paraId="7AA6E70F" w14:textId="77777777" w:rsidR="003924D4" w:rsidRPr="00632DB8" w:rsidRDefault="003924D4" w:rsidP="00947381">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6FFB2375" w14:textId="77777777" w:rsidR="003924D4" w:rsidRDefault="003924D4" w:rsidP="00947381">
            <w:pPr>
              <w:rPr>
                <w:rFonts w:ascii="ＭＳ Ｐゴシック" w:eastAsia="ＭＳ Ｐゴシック" w:hAnsi="ＭＳ Ｐゴシック"/>
              </w:rPr>
            </w:pPr>
            <w:r>
              <w:rPr>
                <w:rFonts w:ascii="ＭＳ Ｐゴシック" w:eastAsia="ＭＳ Ｐゴシック" w:hAnsi="ＭＳ Ｐゴシック" w:hint="eastAsia"/>
              </w:rPr>
              <w:t>［具体的な状況・取組内容］</w:t>
            </w:r>
          </w:p>
          <w:p w14:paraId="108C26D5" w14:textId="77777777" w:rsidR="003924D4" w:rsidRDefault="003924D4" w:rsidP="00947381">
            <w:pPr>
              <w:rPr>
                <w:rFonts w:asciiTheme="minorEastAsia" w:hAnsiTheme="minorEastAsia"/>
              </w:rPr>
            </w:pPr>
            <w:r>
              <w:rPr>
                <w:rFonts w:asciiTheme="minorEastAsia" w:hAnsiTheme="minorEastAsia" w:hint="eastAsia"/>
              </w:rPr>
              <w:t>【理念】地域の人たちの思いに寄り添い、その人らしく暮らせるように全力でお手伝いします</w:t>
            </w:r>
          </w:p>
          <w:p w14:paraId="6BBA7F6F" w14:textId="77777777" w:rsidR="003924D4" w:rsidRDefault="003924D4" w:rsidP="00947381">
            <w:pPr>
              <w:rPr>
                <w:rFonts w:asciiTheme="minorEastAsia" w:hAnsiTheme="minorEastAsia"/>
              </w:rPr>
            </w:pPr>
            <w:r>
              <w:rPr>
                <w:rFonts w:asciiTheme="minorEastAsia" w:hAnsiTheme="minorEastAsia" w:hint="eastAsia"/>
              </w:rPr>
              <w:t>【意味づけ】</w:t>
            </w:r>
          </w:p>
          <w:p w14:paraId="6CB7BF28" w14:textId="77777777" w:rsidR="003924D4" w:rsidRDefault="003924D4" w:rsidP="00947381">
            <w:pPr>
              <w:rPr>
                <w:sz w:val="20"/>
                <w:szCs w:val="20"/>
              </w:rPr>
            </w:pPr>
            <w:r>
              <w:rPr>
                <w:rFonts w:hint="eastAsia"/>
                <w:sz w:val="20"/>
                <w:szCs w:val="20"/>
              </w:rPr>
              <w:t>＊地域の人たち：利用者・家族様や関係する方々。利用者様だけでなく、この地域で生活・活動する方々</w:t>
            </w:r>
          </w:p>
          <w:p w14:paraId="602D48DB" w14:textId="77777777" w:rsidR="003924D4" w:rsidRDefault="003924D4" w:rsidP="00947381">
            <w:pPr>
              <w:rPr>
                <w:sz w:val="20"/>
                <w:szCs w:val="20"/>
              </w:rPr>
            </w:pPr>
            <w:r>
              <w:rPr>
                <w:rFonts w:hint="eastAsia"/>
                <w:sz w:val="20"/>
                <w:szCs w:val="20"/>
              </w:rPr>
              <w:t>＊思い：利用者・家族様においては、どのような生活が送りたいのか、元気な時にはどの</w:t>
            </w:r>
            <w:r>
              <w:rPr>
                <w:rFonts w:hint="eastAsia"/>
                <w:sz w:val="20"/>
                <w:szCs w:val="20"/>
              </w:rPr>
              <w:lastRenderedPageBreak/>
              <w:t>ようにおっしゃっていたのか、さまざまな思いがあると思います。地域の方々においては、健康・介護に関する不安はもちろん、このセレッソに希望することなどがいろいろあると思います</w:t>
            </w:r>
          </w:p>
          <w:p w14:paraId="4450E5FB" w14:textId="77777777" w:rsidR="003924D4" w:rsidRDefault="003924D4" w:rsidP="00947381">
            <w:pPr>
              <w:ind w:left="192" w:hangingChars="100" w:hanging="192"/>
              <w:rPr>
                <w:sz w:val="20"/>
                <w:szCs w:val="20"/>
              </w:rPr>
            </w:pPr>
            <w:r>
              <w:rPr>
                <w:rFonts w:hint="eastAsia"/>
                <w:sz w:val="20"/>
                <w:szCs w:val="20"/>
              </w:rPr>
              <w:t>＊その人らしく：思いを汲みとり、その人らしさを、関係するみんなで考えます</w:t>
            </w:r>
          </w:p>
          <w:p w14:paraId="6E93A1A7" w14:textId="77777777" w:rsidR="003924D4" w:rsidRDefault="003924D4" w:rsidP="00947381">
            <w:pPr>
              <w:ind w:left="192" w:hangingChars="100" w:hanging="192"/>
              <w:rPr>
                <w:sz w:val="20"/>
                <w:szCs w:val="20"/>
              </w:rPr>
            </w:pPr>
            <w:r>
              <w:rPr>
                <w:rFonts w:hint="eastAsia"/>
                <w:sz w:val="20"/>
                <w:szCs w:val="20"/>
              </w:rPr>
              <w:t>＊暮らせるように：住み慣れた自宅だけでなく、家族の家や施設・病院など</w:t>
            </w:r>
          </w:p>
          <w:p w14:paraId="30AD6AD8" w14:textId="77777777" w:rsidR="003924D4" w:rsidRPr="00687912" w:rsidRDefault="003924D4" w:rsidP="00947381">
            <w:pPr>
              <w:rPr>
                <w:rFonts w:asciiTheme="minorEastAsia" w:hAnsiTheme="minorEastAsia"/>
                <w:u w:val="single"/>
              </w:rPr>
            </w:pPr>
            <w:r>
              <w:rPr>
                <w:rFonts w:hint="eastAsia"/>
                <w:sz w:val="20"/>
                <w:szCs w:val="20"/>
              </w:rPr>
              <w:t>＊全力でお手伝い致します：何が良いと思われるかを常に考え、職員だけでなく、時には地域の方々の協力を得ながら、出来る限りのお手伝いをします</w:t>
            </w:r>
          </w:p>
        </w:tc>
        <w:tc>
          <w:tcPr>
            <w:tcW w:w="1047" w:type="pct"/>
            <w:vMerge/>
            <w:tcBorders>
              <w:left w:val="single" w:sz="4" w:space="0" w:color="808080" w:themeColor="background1" w:themeShade="80"/>
              <w:right w:val="double" w:sz="4" w:space="0" w:color="auto"/>
            </w:tcBorders>
          </w:tcPr>
          <w:p w14:paraId="07E8BEF5" w14:textId="77777777" w:rsidR="003924D4" w:rsidRPr="00687912" w:rsidRDefault="003924D4" w:rsidP="00947381">
            <w:pPr>
              <w:rPr>
                <w:rFonts w:asciiTheme="minorEastAsia" w:hAnsiTheme="minorEastAsia"/>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14:paraId="06F2725B" w14:textId="77777777" w:rsidR="003924D4" w:rsidRPr="009F1B29" w:rsidRDefault="003924D4" w:rsidP="00947381"/>
        </w:tc>
      </w:tr>
      <w:tr w:rsidR="003924D4" w:rsidRPr="005229BD" w14:paraId="28221785" w14:textId="77777777" w:rsidTr="00947381">
        <w:trPr>
          <w:trHeight w:val="65"/>
        </w:trPr>
        <w:tc>
          <w:tcPr>
            <w:tcW w:w="172" w:type="pct"/>
            <w:vMerge w:val="restart"/>
            <w:tcBorders>
              <w:top w:val="single" w:sz="4" w:space="0" w:color="808080" w:themeColor="background1" w:themeShade="80"/>
            </w:tcBorders>
          </w:tcPr>
          <w:p w14:paraId="5EDF03B7" w14:textId="77777777" w:rsidR="003924D4" w:rsidRPr="00C60CF4" w:rsidRDefault="003924D4" w:rsidP="00947381">
            <w:pPr>
              <w:jc w:val="center"/>
              <w:rPr>
                <w:rFonts w:ascii="ＭＳ ゴシック" w:eastAsia="ＭＳ ゴシック" w:hAnsi="ＭＳ ゴシック"/>
              </w:rPr>
            </w:pPr>
            <w:r w:rsidRPr="00C60CF4">
              <w:rPr>
                <w:rFonts w:ascii="ＭＳ ゴシック" w:eastAsia="ＭＳ ゴシック" w:hAnsi="ＭＳ ゴシック" w:hint="eastAsia"/>
              </w:rPr>
              <w:t>2</w:t>
            </w:r>
          </w:p>
        </w:tc>
        <w:tc>
          <w:tcPr>
            <w:tcW w:w="1078" w:type="pct"/>
            <w:vMerge w:val="restart"/>
            <w:tcBorders>
              <w:top w:val="single" w:sz="4" w:space="0" w:color="808080" w:themeColor="background1" w:themeShade="80"/>
              <w:right w:val="single" w:sz="4" w:space="0" w:color="808080"/>
            </w:tcBorders>
          </w:tcPr>
          <w:p w14:paraId="2C9E5B13" w14:textId="77777777" w:rsidR="003924D4" w:rsidRDefault="003924D4" w:rsidP="00947381">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5218A857" w14:textId="77777777" w:rsidR="003924D4" w:rsidRPr="005229BD" w:rsidRDefault="003924D4" w:rsidP="00947381">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16FEF38A" w14:textId="77777777" w:rsidR="003924D4" w:rsidRPr="005229BD" w:rsidRDefault="003924D4" w:rsidP="00947381">
            <w:pPr>
              <w:jc w:val="center"/>
            </w:pPr>
            <w:r>
              <w:rPr>
                <w:rFonts w:hint="eastAsia"/>
              </w:rPr>
              <w:t>☑</w:t>
            </w: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14:paraId="4DD1B81E" w14:textId="77777777" w:rsidR="003924D4" w:rsidRPr="005229BD" w:rsidRDefault="003924D4" w:rsidP="00947381">
            <w:pPr>
              <w:jc w:val="center"/>
            </w:pPr>
          </w:p>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14:paraId="01913F94" w14:textId="77777777" w:rsidR="003924D4" w:rsidRDefault="003924D4" w:rsidP="00947381">
            <w:pPr>
              <w:jc w:val="center"/>
            </w:pPr>
          </w:p>
          <w:p w14:paraId="3C40BABA" w14:textId="77777777" w:rsidR="003924D4" w:rsidRPr="005229BD" w:rsidRDefault="003924D4" w:rsidP="00947381">
            <w:pPr>
              <w:jc w:val="cente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14:paraId="1A4840A0" w14:textId="24B638B1" w:rsidR="003924D4" w:rsidRDefault="003924D4" w:rsidP="00947381">
            <w:r>
              <w:rPr>
                <w:rFonts w:hint="eastAsia"/>
              </w:rPr>
              <w:t>定期的な勉強会や情報共有は大切なことなので、これからもぜひ続けてください</w:t>
            </w:r>
          </w:p>
          <w:p w14:paraId="60E3EAE7" w14:textId="77777777" w:rsidR="003924D4" w:rsidRDefault="003924D4" w:rsidP="00947381">
            <w:pPr>
              <w:widowControl/>
              <w:rPr>
                <w:rFonts w:ascii="ＭＳ Ｐゴシック" w:eastAsia="ＭＳ Ｐゴシック" w:hAnsi="ＭＳ Ｐゴシック"/>
                <w:u w:val="single"/>
              </w:rPr>
            </w:pPr>
          </w:p>
          <w:p w14:paraId="22B78346" w14:textId="77777777" w:rsidR="003924D4" w:rsidRDefault="003924D4" w:rsidP="00947381">
            <w:pPr>
              <w:widowControl/>
              <w:rPr>
                <w:rFonts w:ascii="ＭＳ Ｐゴシック" w:eastAsia="ＭＳ Ｐゴシック" w:hAnsi="ＭＳ Ｐゴシック"/>
                <w:u w:val="single"/>
              </w:rPr>
            </w:pPr>
          </w:p>
          <w:p w14:paraId="7533E8B9" w14:textId="77777777" w:rsidR="003924D4" w:rsidRDefault="003924D4" w:rsidP="00947381">
            <w:pPr>
              <w:widowControl/>
              <w:rPr>
                <w:rFonts w:ascii="ＭＳ Ｐゴシック" w:eastAsia="ＭＳ Ｐゴシック" w:hAnsi="ＭＳ Ｐゴシック"/>
                <w:u w:val="single"/>
              </w:rPr>
            </w:pPr>
          </w:p>
          <w:p w14:paraId="6373E84E" w14:textId="77777777" w:rsidR="003924D4" w:rsidRDefault="003924D4" w:rsidP="00947381">
            <w:pPr>
              <w:widowControl/>
              <w:rPr>
                <w:rFonts w:ascii="ＭＳ Ｐゴシック" w:eastAsia="ＭＳ Ｐゴシック" w:hAnsi="ＭＳ Ｐゴシック"/>
                <w:u w:val="single"/>
              </w:rPr>
            </w:pPr>
          </w:p>
          <w:p w14:paraId="70A3F623" w14:textId="77777777" w:rsidR="003924D4" w:rsidRPr="005229BD" w:rsidRDefault="003924D4" w:rsidP="00947381"/>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14:paraId="5D269BF1" w14:textId="77777777" w:rsidR="003924D4" w:rsidRDefault="003924D4" w:rsidP="00947381">
            <w:pPr>
              <w:pStyle w:val="aa"/>
              <w:numPr>
                <w:ilvl w:val="0"/>
                <w:numId w:val="13"/>
              </w:numPr>
              <w:ind w:leftChars="0"/>
            </w:pPr>
            <w:r>
              <w:rPr>
                <w:rFonts w:hint="eastAsia"/>
              </w:rPr>
              <w:t>「サービスの特徴および理念等を踏まえた実践」の充足度を評価します</w:t>
            </w:r>
          </w:p>
          <w:p w14:paraId="2D3956E0" w14:textId="77777777" w:rsidR="003924D4" w:rsidRPr="009F1B29" w:rsidRDefault="003924D4" w:rsidP="00947381">
            <w:pPr>
              <w:pStyle w:val="aa"/>
              <w:numPr>
                <w:ilvl w:val="0"/>
                <w:numId w:val="13"/>
              </w:numPr>
              <w:ind w:leftChars="0"/>
            </w:pPr>
            <w:r>
              <w:rPr>
                <w:rFonts w:hint="eastAsia"/>
              </w:rPr>
              <w:t>独自の理念等が明確化されていない場合は「全くできていない」</w:t>
            </w:r>
          </w:p>
          <w:p w14:paraId="0BC69F8D" w14:textId="77777777" w:rsidR="003924D4" w:rsidRDefault="003924D4" w:rsidP="00947381">
            <w:pPr>
              <w:widowControl/>
              <w:jc w:val="left"/>
            </w:pPr>
          </w:p>
          <w:p w14:paraId="5DE3A555" w14:textId="77777777" w:rsidR="003924D4" w:rsidRDefault="003924D4" w:rsidP="00947381">
            <w:pPr>
              <w:widowControl/>
              <w:jc w:val="left"/>
            </w:pPr>
          </w:p>
          <w:p w14:paraId="014AA82B" w14:textId="77777777" w:rsidR="003924D4" w:rsidRPr="009F1B29" w:rsidRDefault="003924D4" w:rsidP="00947381"/>
        </w:tc>
      </w:tr>
      <w:tr w:rsidR="003924D4" w:rsidRPr="005229BD" w14:paraId="0772B08D" w14:textId="77777777" w:rsidTr="00947381">
        <w:trPr>
          <w:trHeight w:val="869"/>
        </w:trPr>
        <w:tc>
          <w:tcPr>
            <w:tcW w:w="172" w:type="pct"/>
            <w:vMerge/>
            <w:tcBorders>
              <w:top w:val="single" w:sz="4" w:space="0" w:color="808080" w:themeColor="background1" w:themeShade="80"/>
              <w:bottom w:val="single" w:sz="4" w:space="0" w:color="808080"/>
            </w:tcBorders>
          </w:tcPr>
          <w:p w14:paraId="3EED0F00" w14:textId="77777777" w:rsidR="003924D4" w:rsidRDefault="003924D4" w:rsidP="00947381">
            <w:pPr>
              <w:jc w:val="center"/>
            </w:pPr>
          </w:p>
        </w:tc>
        <w:tc>
          <w:tcPr>
            <w:tcW w:w="1078" w:type="pct"/>
            <w:vMerge/>
            <w:tcBorders>
              <w:top w:val="single" w:sz="4" w:space="0" w:color="808080" w:themeColor="background1" w:themeShade="80"/>
              <w:bottom w:val="single" w:sz="4" w:space="0" w:color="808080"/>
              <w:right w:val="single" w:sz="4" w:space="0" w:color="808080"/>
            </w:tcBorders>
          </w:tcPr>
          <w:p w14:paraId="2765557F" w14:textId="77777777" w:rsidR="003924D4" w:rsidRDefault="003924D4" w:rsidP="00947381">
            <w:pPr>
              <w:pStyle w:val="aa"/>
              <w:numPr>
                <w:ilvl w:val="0"/>
                <w:numId w:val="19"/>
              </w:numPr>
              <w:ind w:leftChars="0"/>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758DA6E0" w14:textId="77777777" w:rsidR="003924D4" w:rsidRPr="00153827" w:rsidRDefault="003924D4" w:rsidP="0094738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5647D2FD" w14:textId="77777777" w:rsidR="003924D4" w:rsidRDefault="003924D4" w:rsidP="00947381">
            <w:pPr>
              <w:ind w:firstLineChars="100" w:firstLine="212"/>
              <w:rPr>
                <w:rFonts w:asciiTheme="minorEastAsia" w:hAnsiTheme="minorEastAsia"/>
              </w:rPr>
            </w:pPr>
            <w:r>
              <w:rPr>
                <w:rFonts w:asciiTheme="minorEastAsia" w:hAnsiTheme="minorEastAsia" w:hint="eastAsia"/>
              </w:rPr>
              <w:t>会議・勉強会で「理念・かんたきとは」について再確認を行っている。</w:t>
            </w:r>
          </w:p>
          <w:p w14:paraId="1C76183E" w14:textId="77777777" w:rsidR="003924D4" w:rsidRDefault="003924D4" w:rsidP="00947381">
            <w:pPr>
              <w:rPr>
                <w:rFonts w:asciiTheme="minorEastAsia" w:hAnsiTheme="minorEastAsia"/>
              </w:rPr>
            </w:pPr>
            <w:r>
              <w:rPr>
                <w:rFonts w:asciiTheme="minorEastAsia" w:hAnsiTheme="minorEastAsia" w:hint="eastAsia"/>
              </w:rPr>
              <w:t xml:space="preserve">　日々サービスを行うなかで、理念に沿っているか考えるようにしている。</w:t>
            </w:r>
          </w:p>
          <w:p w14:paraId="798CBE50" w14:textId="77777777" w:rsidR="003924D4" w:rsidRDefault="003924D4" w:rsidP="00947381">
            <w:pPr>
              <w:rPr>
                <w:rFonts w:asciiTheme="minorEastAsia" w:hAnsiTheme="minorEastAsia"/>
              </w:rPr>
            </w:pPr>
            <w:r>
              <w:rPr>
                <w:rFonts w:ascii="ＭＳ Ｐゴシック" w:eastAsia="ＭＳ Ｐゴシック" w:hAnsi="ＭＳ Ｐゴシック" w:hint="eastAsia"/>
              </w:rPr>
              <w:t xml:space="preserve">　</w:t>
            </w:r>
            <w:r>
              <w:rPr>
                <w:rFonts w:asciiTheme="minorEastAsia" w:hAnsiTheme="minorEastAsia" w:hint="eastAsia"/>
              </w:rPr>
              <w:t>サービスの特徴については、スタッフ個々に差はあるものの、それぞれが理解と実践に努めている。</w:t>
            </w:r>
          </w:p>
          <w:p w14:paraId="276E0152" w14:textId="77777777" w:rsidR="003924D4" w:rsidRPr="00321421" w:rsidRDefault="003924D4" w:rsidP="00947381">
            <w:pPr>
              <w:rPr>
                <w:rFonts w:ascii="ＭＳ Ｐゴシック" w:eastAsia="ＭＳ Ｐゴシック" w:hAnsi="ＭＳ Ｐゴシック"/>
                <w:u w:val="single"/>
              </w:rPr>
            </w:pPr>
            <w:r>
              <w:rPr>
                <w:rFonts w:asciiTheme="minorEastAsia" w:hAnsiTheme="minorEastAsia" w:hint="eastAsia"/>
              </w:rPr>
              <w:t xml:space="preserve">　個別ケアの検討会や日々のケアについ</w:t>
            </w:r>
            <w:r>
              <w:rPr>
                <w:rFonts w:asciiTheme="minorEastAsia" w:hAnsiTheme="minorEastAsia" w:hint="eastAsia"/>
              </w:rPr>
              <w:lastRenderedPageBreak/>
              <w:t>て、理念に基づいているか管理者としてスタッフに問いかけ、実践に繋げている</w:t>
            </w: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14:paraId="42355CD0" w14:textId="77777777" w:rsidR="003924D4" w:rsidRPr="00321421" w:rsidRDefault="003924D4" w:rsidP="00947381">
            <w:pPr>
              <w:rPr>
                <w:rFonts w:ascii="ＭＳ Ｐゴシック" w:eastAsia="ＭＳ Ｐゴシック" w:hAnsi="ＭＳ Ｐゴシック"/>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14:paraId="14366FFB" w14:textId="77777777" w:rsidR="003924D4" w:rsidRDefault="003924D4" w:rsidP="00947381">
            <w:pPr>
              <w:widowControl/>
              <w:jc w:val="left"/>
            </w:pPr>
          </w:p>
        </w:tc>
      </w:tr>
      <w:tr w:rsidR="003924D4" w:rsidRPr="005229BD" w14:paraId="12D758C8" w14:textId="77777777" w:rsidTr="00947381">
        <w:tc>
          <w:tcPr>
            <w:tcW w:w="3753" w:type="pct"/>
            <w:gridSpan w:val="15"/>
            <w:tcBorders>
              <w:right w:val="double" w:sz="4" w:space="0" w:color="auto"/>
            </w:tcBorders>
          </w:tcPr>
          <w:p w14:paraId="55EBC5D2" w14:textId="77777777" w:rsidR="003924D4" w:rsidRPr="005229BD" w:rsidRDefault="003924D4" w:rsidP="00947381">
            <w:r w:rsidRPr="005229BD">
              <w:rPr>
                <w:rFonts w:ascii="HGPｺﾞｼｯｸE" w:eastAsia="HGPｺﾞｼｯｸE" w:hint="eastAsia"/>
              </w:rPr>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1247" w:type="pct"/>
            <w:tcBorders>
              <w:left w:val="double" w:sz="4" w:space="0" w:color="auto"/>
              <w:right w:val="single" w:sz="4" w:space="0" w:color="808080" w:themeColor="background1" w:themeShade="80"/>
            </w:tcBorders>
          </w:tcPr>
          <w:p w14:paraId="5110F6C2" w14:textId="77777777" w:rsidR="003924D4" w:rsidRPr="005229BD" w:rsidRDefault="003924D4" w:rsidP="00947381"/>
        </w:tc>
      </w:tr>
      <w:tr w:rsidR="003924D4" w:rsidRPr="005229BD" w14:paraId="6FBC6E50" w14:textId="77777777" w:rsidTr="00947381">
        <w:trPr>
          <w:trHeight w:val="80"/>
        </w:trPr>
        <w:tc>
          <w:tcPr>
            <w:tcW w:w="3753" w:type="pct"/>
            <w:gridSpan w:val="15"/>
            <w:tcBorders>
              <w:right w:val="double" w:sz="4" w:space="0" w:color="auto"/>
            </w:tcBorders>
            <w:vAlign w:val="center"/>
          </w:tcPr>
          <w:p w14:paraId="6A759E23" w14:textId="77777777" w:rsidR="003924D4" w:rsidRPr="000575E8" w:rsidRDefault="003924D4" w:rsidP="00947381">
            <w:r>
              <w:rPr>
                <w:rFonts w:hint="eastAsia"/>
              </w:rPr>
              <w:t>①</w:t>
            </w:r>
            <w:r>
              <w:rPr>
                <w:rFonts w:hint="eastAsia"/>
              </w:rPr>
              <w:t xml:space="preserve"> </w:t>
            </w:r>
            <w:r w:rsidRPr="005229BD">
              <w:rPr>
                <w:rFonts w:hint="eastAsia"/>
              </w:rPr>
              <w:t>専門技術の向上のための</w:t>
            </w:r>
            <w:r>
              <w:rPr>
                <w:rFonts w:hint="eastAsia"/>
              </w:rPr>
              <w:t>取組</w:t>
            </w:r>
          </w:p>
        </w:tc>
        <w:tc>
          <w:tcPr>
            <w:tcW w:w="1247" w:type="pct"/>
            <w:tcBorders>
              <w:left w:val="double" w:sz="4" w:space="0" w:color="auto"/>
              <w:right w:val="single" w:sz="4" w:space="0" w:color="808080" w:themeColor="background1" w:themeShade="80"/>
            </w:tcBorders>
            <w:vAlign w:val="center"/>
          </w:tcPr>
          <w:p w14:paraId="3D40885F" w14:textId="77777777" w:rsidR="003924D4" w:rsidRPr="000575E8" w:rsidRDefault="003924D4" w:rsidP="00947381"/>
        </w:tc>
      </w:tr>
      <w:tr w:rsidR="003924D4" w:rsidRPr="005229BD" w14:paraId="7486F66A" w14:textId="77777777" w:rsidTr="00947381">
        <w:trPr>
          <w:trHeight w:val="540"/>
        </w:trPr>
        <w:tc>
          <w:tcPr>
            <w:tcW w:w="172" w:type="pct"/>
            <w:vMerge w:val="restart"/>
            <w:tcBorders>
              <w:right w:val="single" w:sz="4" w:space="0" w:color="808080" w:themeColor="background1" w:themeShade="80"/>
            </w:tcBorders>
          </w:tcPr>
          <w:p w14:paraId="2AE0F00B" w14:textId="77777777" w:rsidR="003924D4" w:rsidRPr="00C60CF4" w:rsidRDefault="003924D4" w:rsidP="00947381">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14:paraId="1265AEF0" w14:textId="77777777" w:rsidR="003924D4" w:rsidRPr="005229BD" w:rsidRDefault="003924D4" w:rsidP="00947381">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61F4F7F7" w14:textId="77777777" w:rsidR="003924D4" w:rsidRPr="005229BD" w:rsidRDefault="003924D4" w:rsidP="00947381">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0DD9A336" w14:textId="77777777" w:rsidR="003924D4" w:rsidRPr="005229BD" w:rsidRDefault="003924D4" w:rsidP="00947381">
            <w:pPr>
              <w:jc w:val="center"/>
            </w:pPr>
            <w:r>
              <w:rPr>
                <w:rFonts w:hint="eastAsia"/>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71571858" w14:textId="77777777" w:rsidR="003924D4" w:rsidRPr="005229BD" w:rsidRDefault="003924D4" w:rsidP="00947381">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354DDDFB" w14:textId="77777777" w:rsidR="003924D4" w:rsidRDefault="003924D4" w:rsidP="00947381">
            <w:pPr>
              <w:jc w:val="center"/>
            </w:pPr>
          </w:p>
          <w:p w14:paraId="0749C353" w14:textId="77777777" w:rsidR="003924D4" w:rsidRPr="005229BD" w:rsidRDefault="003924D4" w:rsidP="00947381">
            <w:pPr>
              <w:jc w:val="center"/>
            </w:pPr>
          </w:p>
        </w:tc>
        <w:tc>
          <w:tcPr>
            <w:tcW w:w="1047" w:type="pct"/>
            <w:vMerge w:val="restart"/>
            <w:tcBorders>
              <w:left w:val="single" w:sz="4" w:space="0" w:color="808080" w:themeColor="background1" w:themeShade="80"/>
              <w:right w:val="double" w:sz="4" w:space="0" w:color="auto"/>
            </w:tcBorders>
          </w:tcPr>
          <w:p w14:paraId="33D6F22A" w14:textId="77777777" w:rsidR="003924D4" w:rsidRDefault="003924D4" w:rsidP="00947381"/>
          <w:p w14:paraId="5814F2C6" w14:textId="77777777" w:rsidR="003924D4" w:rsidRDefault="003924D4" w:rsidP="00947381">
            <w:pPr>
              <w:widowControl/>
            </w:pPr>
          </w:p>
          <w:p w14:paraId="36B274A4" w14:textId="4F24E6AC" w:rsidR="003924D4" w:rsidRDefault="00FB05DF" w:rsidP="00FB05DF">
            <w:pPr>
              <w:widowControl/>
              <w:ind w:firstLineChars="100" w:firstLine="212"/>
            </w:pPr>
            <w:r>
              <w:rPr>
                <w:rFonts w:hint="eastAsia"/>
              </w:rPr>
              <w:t>年間計画通りに実施することが難しい状況になることもありますが、頑張ってください</w:t>
            </w:r>
          </w:p>
          <w:p w14:paraId="00BAAFC8" w14:textId="77777777" w:rsidR="003924D4" w:rsidRPr="005229BD" w:rsidRDefault="003924D4" w:rsidP="00947381"/>
        </w:tc>
        <w:tc>
          <w:tcPr>
            <w:tcW w:w="1247" w:type="pct"/>
            <w:vMerge w:val="restart"/>
            <w:tcBorders>
              <w:left w:val="double" w:sz="4" w:space="0" w:color="auto"/>
              <w:right w:val="single" w:sz="4" w:space="0" w:color="808080" w:themeColor="background1" w:themeShade="80"/>
            </w:tcBorders>
          </w:tcPr>
          <w:p w14:paraId="14F64042" w14:textId="77777777" w:rsidR="003924D4" w:rsidRDefault="003924D4" w:rsidP="00947381">
            <w:pPr>
              <w:pStyle w:val="aa"/>
              <w:numPr>
                <w:ilvl w:val="0"/>
                <w:numId w:val="15"/>
              </w:numPr>
              <w:ind w:leftChars="0"/>
            </w:pPr>
            <w:r>
              <w:rPr>
                <w:rFonts w:hint="eastAsia"/>
              </w:rPr>
              <w:t>「育成計画の作成」の状況について、充足度を評価します</w:t>
            </w:r>
          </w:p>
          <w:p w14:paraId="460BEB16" w14:textId="77777777" w:rsidR="003924D4" w:rsidRDefault="003924D4" w:rsidP="00947381">
            <w:pPr>
              <w:pStyle w:val="aa"/>
              <w:numPr>
                <w:ilvl w:val="0"/>
                <w:numId w:val="15"/>
              </w:numPr>
              <w:ind w:leftChars="0"/>
            </w:pPr>
            <w:r>
              <w:rPr>
                <w:rFonts w:hint="eastAsia"/>
              </w:rPr>
              <w:t>すべての職員について育成計画などを作成している場合は「よくできている」</w:t>
            </w:r>
          </w:p>
          <w:p w14:paraId="5246786E" w14:textId="77777777" w:rsidR="003924D4" w:rsidRPr="005229BD" w:rsidRDefault="003924D4" w:rsidP="00947381">
            <w:pPr>
              <w:pStyle w:val="aa"/>
              <w:numPr>
                <w:ilvl w:val="0"/>
                <w:numId w:val="15"/>
              </w:numPr>
              <w:ind w:leftChars="0"/>
            </w:pPr>
            <w:r>
              <w:rPr>
                <w:rFonts w:hint="eastAsia"/>
              </w:rPr>
              <w:t>育成計画などを作成していない場合は「全くできていない」</w:t>
            </w:r>
          </w:p>
        </w:tc>
      </w:tr>
      <w:tr w:rsidR="003924D4" w:rsidRPr="005229BD" w14:paraId="262F454E" w14:textId="77777777" w:rsidTr="00947381">
        <w:trPr>
          <w:trHeight w:val="65"/>
        </w:trPr>
        <w:tc>
          <w:tcPr>
            <w:tcW w:w="172" w:type="pct"/>
            <w:vMerge/>
            <w:tcBorders>
              <w:bottom w:val="single" w:sz="4" w:space="0" w:color="808080" w:themeColor="background1" w:themeShade="80"/>
              <w:right w:val="single" w:sz="4" w:space="0" w:color="808080" w:themeColor="background1" w:themeShade="80"/>
            </w:tcBorders>
          </w:tcPr>
          <w:p w14:paraId="78A83445" w14:textId="77777777" w:rsidR="003924D4" w:rsidRPr="00C60CF4" w:rsidRDefault="003924D4" w:rsidP="00947381">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14:paraId="67EA2D54" w14:textId="77777777" w:rsidR="003924D4" w:rsidRPr="00321421" w:rsidRDefault="003924D4" w:rsidP="00947381">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1DD9EFDF" w14:textId="77777777" w:rsidR="003924D4" w:rsidRDefault="003924D4" w:rsidP="00947381">
            <w:r w:rsidRPr="00074CC4">
              <w:rPr>
                <w:rFonts w:ascii="ＭＳ Ｐゴシック" w:eastAsia="ＭＳ Ｐゴシック" w:hAnsi="ＭＳ Ｐゴシック" w:hint="eastAsia"/>
                <w:u w:val="single"/>
              </w:rPr>
              <w:t>［具体的な状況・取組内容］</w:t>
            </w:r>
          </w:p>
          <w:p w14:paraId="4CD3F742" w14:textId="77777777" w:rsidR="003924D4" w:rsidRDefault="003924D4" w:rsidP="00947381">
            <w:pPr>
              <w:ind w:firstLineChars="100" w:firstLine="212"/>
            </w:pPr>
            <w:r>
              <w:rPr>
                <w:rFonts w:hint="eastAsia"/>
              </w:rPr>
              <w:t>個人目標の設定や進捗状況について時期を決め、面談している。</w:t>
            </w:r>
          </w:p>
          <w:p w14:paraId="7AC1701F" w14:textId="77777777" w:rsidR="003924D4" w:rsidRDefault="003924D4" w:rsidP="00947381">
            <w:pPr>
              <w:ind w:firstLineChars="100" w:firstLine="212"/>
            </w:pPr>
            <w:r>
              <w:rPr>
                <w:rFonts w:hint="eastAsia"/>
              </w:rPr>
              <w:t>年間の勉強会の企画と、必要に応じて外部研修の受講計画あり。</w:t>
            </w:r>
          </w:p>
          <w:p w14:paraId="69F74A99" w14:textId="77777777" w:rsidR="003924D4" w:rsidRPr="006F0F72" w:rsidRDefault="003924D4" w:rsidP="00947381">
            <w:pPr>
              <w:ind w:firstLineChars="100" w:firstLine="212"/>
            </w:pPr>
          </w:p>
        </w:tc>
        <w:tc>
          <w:tcPr>
            <w:tcW w:w="1047" w:type="pct"/>
            <w:vMerge/>
            <w:tcBorders>
              <w:left w:val="single" w:sz="4" w:space="0" w:color="808080" w:themeColor="background1" w:themeShade="80"/>
              <w:right w:val="double" w:sz="4" w:space="0" w:color="auto"/>
            </w:tcBorders>
          </w:tcPr>
          <w:p w14:paraId="4EF5BACE" w14:textId="77777777" w:rsidR="003924D4" w:rsidRPr="006F0F72" w:rsidRDefault="003924D4" w:rsidP="00947381"/>
        </w:tc>
        <w:tc>
          <w:tcPr>
            <w:tcW w:w="1247" w:type="pct"/>
            <w:vMerge/>
            <w:tcBorders>
              <w:left w:val="double" w:sz="4" w:space="0" w:color="auto"/>
              <w:right w:val="single" w:sz="4" w:space="0" w:color="808080" w:themeColor="background1" w:themeShade="80"/>
            </w:tcBorders>
          </w:tcPr>
          <w:p w14:paraId="440C47E7" w14:textId="77777777" w:rsidR="003924D4" w:rsidRPr="005229BD" w:rsidRDefault="003924D4" w:rsidP="00947381"/>
        </w:tc>
      </w:tr>
      <w:tr w:rsidR="003924D4" w:rsidRPr="005229BD" w14:paraId="4A1573D2" w14:textId="77777777" w:rsidTr="00947381">
        <w:trPr>
          <w:trHeight w:val="80"/>
        </w:trPr>
        <w:tc>
          <w:tcPr>
            <w:tcW w:w="172" w:type="pct"/>
            <w:vMerge w:val="restart"/>
            <w:tcBorders>
              <w:top w:val="single" w:sz="4" w:space="0" w:color="808080" w:themeColor="background1" w:themeShade="80"/>
              <w:right w:val="single" w:sz="4" w:space="0" w:color="808080" w:themeColor="background1" w:themeShade="80"/>
            </w:tcBorders>
          </w:tcPr>
          <w:p w14:paraId="7E8299BF" w14:textId="77777777" w:rsidR="003924D4" w:rsidRPr="00C60CF4" w:rsidRDefault="003924D4" w:rsidP="00947381">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8" w:type="pct"/>
            <w:vMerge w:val="restart"/>
            <w:tcBorders>
              <w:left w:val="single" w:sz="4" w:space="0" w:color="808080" w:themeColor="background1" w:themeShade="80"/>
              <w:right w:val="single" w:sz="4" w:space="0" w:color="808080"/>
            </w:tcBorders>
          </w:tcPr>
          <w:p w14:paraId="73514179" w14:textId="77777777" w:rsidR="003924D4" w:rsidRPr="00B04D47" w:rsidRDefault="003924D4" w:rsidP="00947381">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0F49C05D" w14:textId="77777777" w:rsidR="003924D4" w:rsidRPr="005229BD" w:rsidRDefault="003924D4" w:rsidP="00947381">
            <w:pPr>
              <w:jc w:val="center"/>
            </w:pPr>
            <w:r>
              <w:rPr>
                <w:rFonts w:hint="eastAsia"/>
              </w:rPr>
              <w:t>☑</w:t>
            </w: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1B655793" w14:textId="77777777" w:rsidR="003924D4" w:rsidRPr="005229BD" w:rsidRDefault="003924D4" w:rsidP="00947381">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19DD6730" w14:textId="77777777" w:rsidR="003924D4" w:rsidRPr="005229BD" w:rsidRDefault="003924D4" w:rsidP="00947381">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5DCC6C89" w14:textId="77777777" w:rsidR="003924D4" w:rsidRDefault="003924D4" w:rsidP="00947381">
            <w:pPr>
              <w:jc w:val="center"/>
            </w:pPr>
          </w:p>
          <w:p w14:paraId="066CA448" w14:textId="77777777" w:rsidR="003924D4" w:rsidRPr="005229BD" w:rsidRDefault="003924D4" w:rsidP="00947381">
            <w:pPr>
              <w:jc w:val="center"/>
            </w:pPr>
          </w:p>
        </w:tc>
        <w:tc>
          <w:tcPr>
            <w:tcW w:w="1047" w:type="pct"/>
            <w:vMerge w:val="restart"/>
            <w:tcBorders>
              <w:left w:val="single" w:sz="4" w:space="0" w:color="808080" w:themeColor="background1" w:themeShade="80"/>
              <w:right w:val="double" w:sz="4" w:space="0" w:color="auto"/>
            </w:tcBorders>
          </w:tcPr>
          <w:p w14:paraId="10E70FD6" w14:textId="3F11457C" w:rsidR="003924D4" w:rsidRDefault="003924D4" w:rsidP="00FB05DF">
            <w:pPr>
              <w:ind w:firstLineChars="100" w:firstLine="212"/>
            </w:pPr>
            <w:r>
              <w:rPr>
                <w:rFonts w:hint="eastAsia"/>
              </w:rPr>
              <w:t>毎月行っておられ、素晴らしい。忙しい中、大変だと思うが頑張ってください</w:t>
            </w:r>
          </w:p>
          <w:p w14:paraId="0D33F743" w14:textId="77777777" w:rsidR="00F471B9" w:rsidRDefault="00FB05DF" w:rsidP="00F471B9">
            <w:r>
              <w:rPr>
                <w:rFonts w:hint="eastAsia"/>
              </w:rPr>
              <w:t xml:space="preserve">　</w:t>
            </w:r>
            <w:r w:rsidR="00F471B9">
              <w:rPr>
                <w:rFonts w:hint="eastAsia"/>
              </w:rPr>
              <w:t>スタッフ個々の能力に応じた対応は大切だと思う</w:t>
            </w:r>
          </w:p>
          <w:p w14:paraId="0B5748A1" w14:textId="1DA182EF" w:rsidR="003924D4" w:rsidRPr="00F471B9" w:rsidRDefault="003924D4" w:rsidP="00947381">
            <w:pPr>
              <w:widowControl/>
            </w:pPr>
          </w:p>
          <w:p w14:paraId="2E8A11B2" w14:textId="77777777" w:rsidR="003924D4" w:rsidRDefault="003924D4" w:rsidP="00947381">
            <w:pPr>
              <w:widowControl/>
            </w:pPr>
          </w:p>
          <w:p w14:paraId="01D59EE7" w14:textId="77777777" w:rsidR="003924D4" w:rsidRDefault="003924D4" w:rsidP="00947381">
            <w:pPr>
              <w:widowControl/>
            </w:pPr>
          </w:p>
          <w:p w14:paraId="7B3DB119" w14:textId="77777777" w:rsidR="003924D4" w:rsidRDefault="003924D4" w:rsidP="00947381">
            <w:pPr>
              <w:widowControl/>
            </w:pPr>
          </w:p>
          <w:p w14:paraId="08BFFA3C" w14:textId="77777777" w:rsidR="003924D4" w:rsidRDefault="003924D4" w:rsidP="00947381">
            <w:pPr>
              <w:widowControl/>
            </w:pPr>
          </w:p>
          <w:p w14:paraId="47EF7470" w14:textId="77777777" w:rsidR="003924D4" w:rsidRPr="005229BD" w:rsidRDefault="003924D4" w:rsidP="00947381"/>
        </w:tc>
        <w:tc>
          <w:tcPr>
            <w:tcW w:w="1247" w:type="pct"/>
            <w:vMerge w:val="restart"/>
            <w:tcBorders>
              <w:left w:val="double" w:sz="4" w:space="0" w:color="auto"/>
              <w:right w:val="single" w:sz="4" w:space="0" w:color="808080"/>
            </w:tcBorders>
          </w:tcPr>
          <w:p w14:paraId="4852BFB5" w14:textId="77777777" w:rsidR="003924D4" w:rsidRDefault="003924D4" w:rsidP="00947381">
            <w:pPr>
              <w:pStyle w:val="aa"/>
              <w:numPr>
                <w:ilvl w:val="0"/>
                <w:numId w:val="14"/>
              </w:numPr>
              <w:ind w:leftChars="0"/>
            </w:pPr>
            <w:r>
              <w:rPr>
                <w:rFonts w:hint="eastAsia"/>
              </w:rPr>
              <w:t>「専門技術の向上のための日常業務以外での機会の確保」について、充足度を評価します</w:t>
            </w:r>
          </w:p>
          <w:p w14:paraId="2991667C" w14:textId="77777777" w:rsidR="003924D4" w:rsidRPr="005229BD" w:rsidRDefault="003924D4" w:rsidP="00947381"/>
        </w:tc>
      </w:tr>
      <w:tr w:rsidR="003924D4" w:rsidRPr="005229BD" w14:paraId="402CC232" w14:textId="77777777" w:rsidTr="00947381">
        <w:trPr>
          <w:trHeight w:val="796"/>
        </w:trPr>
        <w:tc>
          <w:tcPr>
            <w:tcW w:w="172" w:type="pct"/>
            <w:vMerge/>
            <w:tcBorders>
              <w:right w:val="single" w:sz="4" w:space="0" w:color="808080" w:themeColor="background1" w:themeShade="80"/>
            </w:tcBorders>
          </w:tcPr>
          <w:p w14:paraId="340911C9" w14:textId="77777777" w:rsidR="003924D4" w:rsidRPr="005229BD" w:rsidRDefault="003924D4" w:rsidP="00947381">
            <w:pPr>
              <w:jc w:val="center"/>
            </w:pPr>
          </w:p>
        </w:tc>
        <w:tc>
          <w:tcPr>
            <w:tcW w:w="1078" w:type="pct"/>
            <w:vMerge/>
            <w:tcBorders>
              <w:left w:val="single" w:sz="4" w:space="0" w:color="808080" w:themeColor="background1" w:themeShade="80"/>
              <w:right w:val="single" w:sz="4" w:space="0" w:color="808080"/>
            </w:tcBorders>
          </w:tcPr>
          <w:p w14:paraId="5AFC2555" w14:textId="77777777" w:rsidR="003924D4" w:rsidRDefault="003924D4" w:rsidP="00947381"/>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16311B80" w14:textId="77777777" w:rsidR="003924D4" w:rsidRDefault="003924D4" w:rsidP="0094738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74F8CD5F" w14:textId="77777777" w:rsidR="003924D4" w:rsidRDefault="003924D4" w:rsidP="00947381">
            <w:pPr>
              <w:rPr>
                <w:rFonts w:asciiTheme="minorEastAsia" w:hAnsiTheme="minorEastAsia"/>
              </w:rPr>
            </w:pPr>
            <w:r>
              <w:rPr>
                <w:rFonts w:asciiTheme="minorEastAsia" w:hAnsiTheme="minorEastAsia" w:hint="eastAsia"/>
              </w:rPr>
              <w:t xml:space="preserve">　毎月の勉強会の計画に沿って、実施している。</w:t>
            </w:r>
          </w:p>
          <w:p w14:paraId="07EBA77B" w14:textId="77777777" w:rsidR="003924D4" w:rsidRPr="006F0F72" w:rsidRDefault="003924D4" w:rsidP="00947381">
            <w:pPr>
              <w:rPr>
                <w:rFonts w:asciiTheme="minorEastAsia" w:hAnsiTheme="minorEastAsia"/>
              </w:rPr>
            </w:pPr>
            <w:r>
              <w:rPr>
                <w:rFonts w:asciiTheme="minorEastAsia" w:hAnsiTheme="minorEastAsia" w:hint="eastAsia"/>
              </w:rPr>
              <w:t xml:space="preserve">　業務上必要な研修には、業務調整している。また、</w:t>
            </w:r>
            <w:r>
              <w:rPr>
                <w:rFonts w:hint="eastAsia"/>
              </w:rPr>
              <w:t>スタッフの能力に応じて外部研修に適宜参加してもらった</w:t>
            </w:r>
          </w:p>
          <w:p w14:paraId="7684D7CC" w14:textId="77777777" w:rsidR="003924D4" w:rsidRPr="003C62DC" w:rsidRDefault="003924D4" w:rsidP="00947381">
            <w:pPr>
              <w:ind w:firstLineChars="100" w:firstLine="212"/>
            </w:pPr>
            <w:r>
              <w:rPr>
                <w:rFonts w:asciiTheme="minorEastAsia" w:hAnsiTheme="minorEastAsia" w:hint="eastAsia"/>
              </w:rPr>
              <w:t>外部研修のお知らせは提示しており、必要に応じて参加できるよう業務調整している。</w:t>
            </w:r>
          </w:p>
        </w:tc>
        <w:tc>
          <w:tcPr>
            <w:tcW w:w="1047" w:type="pct"/>
            <w:vMerge/>
            <w:tcBorders>
              <w:left w:val="single" w:sz="4" w:space="0" w:color="808080" w:themeColor="background1" w:themeShade="80"/>
              <w:right w:val="double" w:sz="4" w:space="0" w:color="auto"/>
            </w:tcBorders>
          </w:tcPr>
          <w:p w14:paraId="61579D33" w14:textId="77777777" w:rsidR="003924D4" w:rsidRPr="003C62DC" w:rsidRDefault="003924D4" w:rsidP="00947381"/>
        </w:tc>
        <w:tc>
          <w:tcPr>
            <w:tcW w:w="1247" w:type="pct"/>
            <w:vMerge/>
            <w:tcBorders>
              <w:left w:val="double" w:sz="4" w:space="0" w:color="auto"/>
              <w:right w:val="single" w:sz="4" w:space="0" w:color="808080"/>
            </w:tcBorders>
          </w:tcPr>
          <w:p w14:paraId="7936A389" w14:textId="77777777" w:rsidR="003924D4" w:rsidRPr="005229BD" w:rsidRDefault="003924D4" w:rsidP="00947381"/>
        </w:tc>
      </w:tr>
      <w:tr w:rsidR="003924D4" w:rsidRPr="005229BD" w14:paraId="09D8CAF8" w14:textId="77777777" w:rsidTr="00947381">
        <w:trPr>
          <w:trHeight w:val="80"/>
        </w:trPr>
        <w:tc>
          <w:tcPr>
            <w:tcW w:w="3753" w:type="pct"/>
            <w:gridSpan w:val="15"/>
            <w:tcBorders>
              <w:right w:val="double" w:sz="4" w:space="0" w:color="auto"/>
            </w:tcBorders>
            <w:vAlign w:val="center"/>
          </w:tcPr>
          <w:p w14:paraId="1022C2B9" w14:textId="77777777" w:rsidR="003924D4" w:rsidRPr="005229BD" w:rsidRDefault="003924D4" w:rsidP="00947381">
            <w:r>
              <w:rPr>
                <w:rFonts w:hint="eastAsia"/>
              </w:rPr>
              <w:lastRenderedPageBreak/>
              <w:t>②</w:t>
            </w:r>
            <w:r>
              <w:rPr>
                <w:rFonts w:hint="eastAsia"/>
              </w:rPr>
              <w:t xml:space="preserve"> </w:t>
            </w:r>
            <w:r>
              <w:rPr>
                <w:rFonts w:hint="eastAsia"/>
              </w:rPr>
              <w:t>介護職・看護職間の相互理解を深めるための機会の確保</w:t>
            </w:r>
          </w:p>
        </w:tc>
        <w:tc>
          <w:tcPr>
            <w:tcW w:w="1247" w:type="pct"/>
            <w:tcBorders>
              <w:left w:val="double" w:sz="4" w:space="0" w:color="auto"/>
              <w:right w:val="single" w:sz="4" w:space="0" w:color="808080"/>
            </w:tcBorders>
            <w:vAlign w:val="center"/>
          </w:tcPr>
          <w:p w14:paraId="2094DC6B" w14:textId="77777777" w:rsidR="003924D4" w:rsidRPr="005229BD" w:rsidRDefault="003924D4" w:rsidP="00947381"/>
        </w:tc>
      </w:tr>
      <w:tr w:rsidR="003924D4" w:rsidRPr="005229BD" w14:paraId="3A1FBE7C" w14:textId="77777777" w:rsidTr="00947381">
        <w:trPr>
          <w:trHeight w:val="80"/>
        </w:trPr>
        <w:tc>
          <w:tcPr>
            <w:tcW w:w="172" w:type="pct"/>
            <w:vMerge w:val="restart"/>
            <w:tcBorders>
              <w:right w:val="single" w:sz="4" w:space="0" w:color="808080" w:themeColor="background1" w:themeShade="80"/>
            </w:tcBorders>
          </w:tcPr>
          <w:p w14:paraId="5CEF3441" w14:textId="77777777" w:rsidR="003924D4" w:rsidRPr="00C60CF4" w:rsidRDefault="003924D4" w:rsidP="00947381">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8" w:type="pct"/>
            <w:vMerge w:val="restart"/>
            <w:tcBorders>
              <w:left w:val="single" w:sz="4" w:space="0" w:color="808080" w:themeColor="background1" w:themeShade="80"/>
              <w:right w:val="single" w:sz="4" w:space="0" w:color="808080"/>
            </w:tcBorders>
          </w:tcPr>
          <w:p w14:paraId="5FB4893D" w14:textId="77777777" w:rsidR="003924D4" w:rsidRPr="005229BD" w:rsidDel="0057565B" w:rsidRDefault="003924D4" w:rsidP="00947381">
            <w:pPr>
              <w:pStyle w:val="aa"/>
              <w:numPr>
                <w:ilvl w:val="0"/>
                <w:numId w:val="10"/>
              </w:numPr>
              <w:ind w:leftChars="0"/>
            </w:pPr>
            <w:r>
              <w:rPr>
                <w:rFonts w:hint="eastAsia"/>
              </w:rPr>
              <w:t>介護職・看護職・介護支援専門員の間で、職員が相互に情報を共有する機会が、確保されている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2C01CB05" w14:textId="77777777" w:rsidR="003924D4" w:rsidRPr="00F56D84" w:rsidRDefault="003924D4" w:rsidP="00947381">
            <w:pPr>
              <w:jc w:val="center"/>
            </w:pPr>
            <w:r>
              <w:rPr>
                <w:rFonts w:hint="eastAsia"/>
              </w:rPr>
              <w:t>☑</w:t>
            </w: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5BD63AD5" w14:textId="77777777" w:rsidR="003924D4" w:rsidRPr="005229BD" w:rsidRDefault="003924D4" w:rsidP="00947381">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449BEA2D" w14:textId="77777777" w:rsidR="003924D4" w:rsidRPr="005229BD" w:rsidRDefault="003924D4" w:rsidP="00947381">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2C73904C" w14:textId="77777777" w:rsidR="003924D4" w:rsidRDefault="003924D4" w:rsidP="00947381">
            <w:pPr>
              <w:jc w:val="center"/>
            </w:pPr>
          </w:p>
          <w:p w14:paraId="6873862E" w14:textId="77777777" w:rsidR="003924D4" w:rsidRPr="005229BD" w:rsidRDefault="003924D4" w:rsidP="00947381">
            <w:pPr>
              <w:jc w:val="center"/>
            </w:pPr>
          </w:p>
        </w:tc>
        <w:tc>
          <w:tcPr>
            <w:tcW w:w="1047" w:type="pct"/>
            <w:vMerge w:val="restart"/>
            <w:tcBorders>
              <w:left w:val="single" w:sz="4" w:space="0" w:color="808080" w:themeColor="background1" w:themeShade="80"/>
              <w:right w:val="double" w:sz="4" w:space="0" w:color="auto"/>
            </w:tcBorders>
          </w:tcPr>
          <w:p w14:paraId="32EF72FF" w14:textId="500E6067" w:rsidR="003924D4" w:rsidRDefault="003924D4" w:rsidP="00D91DFE">
            <w:pPr>
              <w:ind w:firstLineChars="100" w:firstLine="212"/>
            </w:pPr>
            <w:r>
              <w:rPr>
                <w:rFonts w:hint="eastAsia"/>
              </w:rPr>
              <w:t>WEB</w:t>
            </w:r>
            <w:r>
              <w:rPr>
                <w:rFonts w:hint="eastAsia"/>
              </w:rPr>
              <w:t>ツールでの情報共有は見習いたい</w:t>
            </w:r>
          </w:p>
          <w:p w14:paraId="1EC89FE6" w14:textId="77777777" w:rsidR="00D91DFE" w:rsidRDefault="00D91DFE" w:rsidP="00D91DFE">
            <w:r>
              <w:rPr>
                <w:rFonts w:hint="eastAsia"/>
              </w:rPr>
              <w:t xml:space="preserve">　情報共有を工夫され改善でき良かった</w:t>
            </w:r>
          </w:p>
          <w:p w14:paraId="271B63C6" w14:textId="11AB0902" w:rsidR="003924D4" w:rsidRPr="00D91DFE" w:rsidRDefault="003924D4" w:rsidP="00947381">
            <w:pPr>
              <w:widowControl/>
            </w:pPr>
          </w:p>
          <w:p w14:paraId="60CF732D" w14:textId="77777777" w:rsidR="003924D4" w:rsidRDefault="003924D4" w:rsidP="00947381">
            <w:pPr>
              <w:widowControl/>
            </w:pPr>
          </w:p>
          <w:p w14:paraId="118273CC" w14:textId="77777777" w:rsidR="003924D4" w:rsidRDefault="003924D4" w:rsidP="00947381">
            <w:pPr>
              <w:widowControl/>
            </w:pPr>
          </w:p>
          <w:p w14:paraId="3FEB797E" w14:textId="77777777" w:rsidR="003924D4" w:rsidRPr="005229BD" w:rsidRDefault="003924D4" w:rsidP="00947381"/>
        </w:tc>
        <w:tc>
          <w:tcPr>
            <w:tcW w:w="1247" w:type="pct"/>
            <w:vMerge w:val="restart"/>
            <w:tcBorders>
              <w:left w:val="double" w:sz="4" w:space="0" w:color="auto"/>
              <w:right w:val="single" w:sz="4" w:space="0" w:color="808080" w:themeColor="background1" w:themeShade="80"/>
            </w:tcBorders>
          </w:tcPr>
          <w:p w14:paraId="47A0BF4C" w14:textId="77777777" w:rsidR="003924D4" w:rsidRDefault="003924D4" w:rsidP="00947381">
            <w:pPr>
              <w:pStyle w:val="aa"/>
              <w:numPr>
                <w:ilvl w:val="0"/>
                <w:numId w:val="17"/>
              </w:numPr>
              <w:ind w:leftChars="0"/>
            </w:pPr>
            <w:r>
              <w:rPr>
                <w:rFonts w:hint="eastAsia"/>
              </w:rPr>
              <w:t>「情報を共有する機会」の充足度を評価します</w:t>
            </w:r>
          </w:p>
          <w:p w14:paraId="7CD7AF5B" w14:textId="77777777" w:rsidR="003924D4" w:rsidRDefault="003924D4" w:rsidP="00947381">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14:paraId="796F33B6" w14:textId="77777777" w:rsidR="003924D4" w:rsidRPr="005229BD" w:rsidRDefault="003924D4" w:rsidP="00947381"/>
        </w:tc>
      </w:tr>
      <w:tr w:rsidR="003924D4" w:rsidRPr="005229BD" w14:paraId="1AA3BD31" w14:textId="77777777" w:rsidTr="00947381">
        <w:trPr>
          <w:trHeight w:val="65"/>
        </w:trPr>
        <w:tc>
          <w:tcPr>
            <w:tcW w:w="172" w:type="pct"/>
            <w:vMerge/>
            <w:tcBorders>
              <w:right w:val="single" w:sz="4" w:space="0" w:color="808080" w:themeColor="background1" w:themeShade="80"/>
            </w:tcBorders>
          </w:tcPr>
          <w:p w14:paraId="6EDB6E24" w14:textId="77777777" w:rsidR="003924D4" w:rsidRPr="005229BD" w:rsidRDefault="003924D4" w:rsidP="00947381">
            <w:pPr>
              <w:jc w:val="center"/>
            </w:pPr>
          </w:p>
        </w:tc>
        <w:tc>
          <w:tcPr>
            <w:tcW w:w="1078" w:type="pct"/>
            <w:vMerge/>
            <w:tcBorders>
              <w:left w:val="single" w:sz="4" w:space="0" w:color="808080" w:themeColor="background1" w:themeShade="80"/>
              <w:right w:val="single" w:sz="4" w:space="0" w:color="808080"/>
            </w:tcBorders>
          </w:tcPr>
          <w:p w14:paraId="731D45C6" w14:textId="77777777" w:rsidR="003924D4" w:rsidRDefault="003924D4" w:rsidP="00947381"/>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450AAFF2" w14:textId="77777777" w:rsidR="003924D4" w:rsidRDefault="003924D4" w:rsidP="0094738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460CA9DC" w14:textId="77777777" w:rsidR="003924D4" w:rsidRDefault="003924D4" w:rsidP="00947381">
            <w:pPr>
              <w:ind w:firstLineChars="100" w:firstLine="212"/>
              <w:rPr>
                <w:rFonts w:asciiTheme="minorEastAsia" w:hAnsiTheme="minorEastAsia"/>
              </w:rPr>
            </w:pPr>
            <w:r>
              <w:rPr>
                <w:rFonts w:asciiTheme="minorEastAsia" w:hAnsiTheme="minorEastAsia" w:hint="eastAsia"/>
              </w:rPr>
              <w:t>１回／月のワーカー会議と、ケアカンファレンスは随時行っている</w:t>
            </w:r>
          </w:p>
          <w:p w14:paraId="6EDD39AE" w14:textId="77777777" w:rsidR="003924D4" w:rsidRPr="00C37EB9" w:rsidRDefault="003924D4" w:rsidP="00947381">
            <w:pPr>
              <w:ind w:firstLineChars="100" w:firstLine="212"/>
              <w:rPr>
                <w:rFonts w:asciiTheme="minorEastAsia" w:hAnsiTheme="minorEastAsia"/>
              </w:rPr>
            </w:pPr>
            <w:r>
              <w:rPr>
                <w:rFonts w:asciiTheme="minorEastAsia" w:hAnsiTheme="minorEastAsia" w:hint="eastAsia"/>
              </w:rPr>
              <w:t>情報共有方法の見直しを行いＷＥＢ上でのツールを使用し、スタッフ全員が確認できるようにしている</w:t>
            </w:r>
          </w:p>
        </w:tc>
        <w:tc>
          <w:tcPr>
            <w:tcW w:w="1047" w:type="pct"/>
            <w:vMerge/>
            <w:tcBorders>
              <w:left w:val="single" w:sz="4" w:space="0" w:color="808080" w:themeColor="background1" w:themeShade="80"/>
              <w:right w:val="double" w:sz="4" w:space="0" w:color="auto"/>
            </w:tcBorders>
          </w:tcPr>
          <w:p w14:paraId="37FAC378" w14:textId="77777777" w:rsidR="003924D4" w:rsidRPr="00D265D8" w:rsidRDefault="003924D4" w:rsidP="00947381"/>
        </w:tc>
        <w:tc>
          <w:tcPr>
            <w:tcW w:w="1247" w:type="pct"/>
            <w:vMerge/>
            <w:tcBorders>
              <w:left w:val="double" w:sz="4" w:space="0" w:color="auto"/>
              <w:right w:val="single" w:sz="4" w:space="0" w:color="808080" w:themeColor="background1" w:themeShade="80"/>
            </w:tcBorders>
          </w:tcPr>
          <w:p w14:paraId="2A29A4CB" w14:textId="77777777" w:rsidR="003924D4" w:rsidRPr="005229BD" w:rsidRDefault="003924D4" w:rsidP="00947381"/>
        </w:tc>
      </w:tr>
      <w:tr w:rsidR="003924D4" w:rsidRPr="005229BD" w14:paraId="5A04EEAE" w14:textId="77777777" w:rsidTr="00947381">
        <w:trPr>
          <w:trHeight w:val="80"/>
        </w:trPr>
        <w:tc>
          <w:tcPr>
            <w:tcW w:w="3753" w:type="pct"/>
            <w:gridSpan w:val="15"/>
            <w:tcBorders>
              <w:right w:val="double" w:sz="4" w:space="0" w:color="auto"/>
            </w:tcBorders>
          </w:tcPr>
          <w:p w14:paraId="169DB22E" w14:textId="77777777" w:rsidR="003924D4" w:rsidRPr="005229BD" w:rsidRDefault="003924D4" w:rsidP="00947381">
            <w:r>
              <w:rPr>
                <w:rFonts w:ascii="HGPｺﾞｼｯｸE" w:eastAsia="HGPｺﾞｼｯｸE" w:hint="eastAsia"/>
              </w:rPr>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1247" w:type="pct"/>
            <w:tcBorders>
              <w:left w:val="double" w:sz="4" w:space="0" w:color="auto"/>
              <w:right w:val="single" w:sz="4" w:space="0" w:color="808080" w:themeColor="background1" w:themeShade="80"/>
            </w:tcBorders>
          </w:tcPr>
          <w:p w14:paraId="3AC95D16" w14:textId="77777777" w:rsidR="003924D4" w:rsidRPr="005229BD" w:rsidRDefault="003924D4" w:rsidP="00947381"/>
        </w:tc>
      </w:tr>
      <w:tr w:rsidR="003924D4" w:rsidRPr="005229BD" w14:paraId="41D2AD5B" w14:textId="77777777" w:rsidTr="00947381">
        <w:trPr>
          <w:trHeight w:val="80"/>
        </w:trPr>
        <w:tc>
          <w:tcPr>
            <w:tcW w:w="3753" w:type="pct"/>
            <w:gridSpan w:val="15"/>
            <w:tcBorders>
              <w:right w:val="double" w:sz="4" w:space="0" w:color="auto"/>
            </w:tcBorders>
            <w:vAlign w:val="center"/>
          </w:tcPr>
          <w:p w14:paraId="0A457350" w14:textId="77777777" w:rsidR="003924D4" w:rsidRPr="005229BD" w:rsidRDefault="003924D4" w:rsidP="00947381">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1247" w:type="pct"/>
            <w:tcBorders>
              <w:left w:val="double" w:sz="4" w:space="0" w:color="auto"/>
              <w:right w:val="single" w:sz="4" w:space="0" w:color="808080" w:themeColor="background1" w:themeShade="80"/>
            </w:tcBorders>
            <w:vAlign w:val="center"/>
          </w:tcPr>
          <w:p w14:paraId="25657F55" w14:textId="77777777" w:rsidR="003924D4" w:rsidRPr="005229BD" w:rsidRDefault="003924D4" w:rsidP="00947381"/>
        </w:tc>
      </w:tr>
      <w:tr w:rsidR="003924D4" w:rsidRPr="005229BD" w14:paraId="154BCC16" w14:textId="77777777" w:rsidTr="00947381">
        <w:trPr>
          <w:trHeight w:val="80"/>
        </w:trPr>
        <w:tc>
          <w:tcPr>
            <w:tcW w:w="172" w:type="pct"/>
            <w:vMerge w:val="restart"/>
            <w:tcBorders>
              <w:right w:val="single" w:sz="4" w:space="0" w:color="808080" w:themeColor="background1" w:themeShade="80"/>
            </w:tcBorders>
          </w:tcPr>
          <w:p w14:paraId="4A514EDB" w14:textId="77777777" w:rsidR="003924D4" w:rsidRPr="00C60CF4" w:rsidRDefault="003924D4" w:rsidP="00947381">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8" w:type="pct"/>
            <w:vMerge w:val="restart"/>
            <w:tcBorders>
              <w:left w:val="single" w:sz="4" w:space="0" w:color="808080" w:themeColor="background1" w:themeShade="80"/>
              <w:right w:val="single" w:sz="4" w:space="0" w:color="808080"/>
            </w:tcBorders>
          </w:tcPr>
          <w:p w14:paraId="2C4AF662" w14:textId="77777777" w:rsidR="003924D4" w:rsidRPr="005229BD" w:rsidRDefault="003924D4" w:rsidP="00947381">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52DAEABD" w14:textId="77777777" w:rsidR="003924D4" w:rsidRPr="005229BD" w:rsidRDefault="003924D4" w:rsidP="00947381">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336C2609" w14:textId="77777777" w:rsidR="003924D4" w:rsidRPr="005229BD" w:rsidRDefault="003924D4" w:rsidP="00947381">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56FBE4C9" w14:textId="77777777" w:rsidR="003924D4" w:rsidRPr="005229BD" w:rsidRDefault="003924D4" w:rsidP="00947381">
            <w:pPr>
              <w:jc w:val="center"/>
            </w:pPr>
            <w:r>
              <w:rPr>
                <w:rFonts w:hint="eastAsia"/>
              </w:rPr>
              <w:t>☑</w:t>
            </w: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14:paraId="1884D1BB" w14:textId="77777777" w:rsidR="003924D4" w:rsidRDefault="003924D4" w:rsidP="00947381">
            <w:pPr>
              <w:jc w:val="center"/>
            </w:pPr>
          </w:p>
          <w:p w14:paraId="3A6EBD30" w14:textId="77777777" w:rsidR="003924D4" w:rsidRPr="005229BD" w:rsidRDefault="003924D4" w:rsidP="00947381">
            <w:pPr>
              <w:jc w:val="center"/>
            </w:pPr>
          </w:p>
        </w:tc>
        <w:tc>
          <w:tcPr>
            <w:tcW w:w="1051" w:type="pct"/>
            <w:gridSpan w:val="2"/>
            <w:vMerge w:val="restart"/>
            <w:tcBorders>
              <w:left w:val="single" w:sz="4" w:space="0" w:color="808080" w:themeColor="background1" w:themeShade="80"/>
              <w:right w:val="double" w:sz="4" w:space="0" w:color="auto"/>
            </w:tcBorders>
          </w:tcPr>
          <w:p w14:paraId="455CB480" w14:textId="77777777" w:rsidR="003924D4" w:rsidRDefault="003924D4" w:rsidP="00947381"/>
          <w:p w14:paraId="10857914" w14:textId="77777777" w:rsidR="003924D4" w:rsidRDefault="003924D4" w:rsidP="00947381">
            <w:pPr>
              <w:widowControl/>
            </w:pPr>
          </w:p>
          <w:p w14:paraId="6B82C14A" w14:textId="77777777" w:rsidR="003924D4" w:rsidRDefault="003924D4" w:rsidP="00947381">
            <w:pPr>
              <w:widowControl/>
            </w:pPr>
          </w:p>
          <w:p w14:paraId="123E2999" w14:textId="77777777" w:rsidR="003924D4" w:rsidRDefault="003924D4" w:rsidP="00947381">
            <w:pPr>
              <w:widowControl/>
            </w:pPr>
          </w:p>
          <w:p w14:paraId="75CE93D7" w14:textId="77777777" w:rsidR="003924D4" w:rsidRDefault="003924D4" w:rsidP="00947381">
            <w:pPr>
              <w:widowControl/>
            </w:pPr>
          </w:p>
          <w:p w14:paraId="110AA754" w14:textId="77777777" w:rsidR="003924D4" w:rsidRDefault="003924D4" w:rsidP="00947381">
            <w:pPr>
              <w:widowControl/>
            </w:pPr>
          </w:p>
          <w:p w14:paraId="60C1FDAE" w14:textId="77777777" w:rsidR="003924D4" w:rsidRPr="005229BD" w:rsidRDefault="003924D4" w:rsidP="00947381"/>
        </w:tc>
        <w:tc>
          <w:tcPr>
            <w:tcW w:w="1247" w:type="pct"/>
            <w:vMerge w:val="restart"/>
            <w:tcBorders>
              <w:left w:val="double" w:sz="4" w:space="0" w:color="auto"/>
              <w:right w:val="single" w:sz="4" w:space="0" w:color="808080"/>
            </w:tcBorders>
          </w:tcPr>
          <w:p w14:paraId="0D2DF6F2" w14:textId="77777777" w:rsidR="003924D4" w:rsidRDefault="003924D4" w:rsidP="00947381">
            <w:pPr>
              <w:pStyle w:val="aa"/>
              <w:numPr>
                <w:ilvl w:val="0"/>
                <w:numId w:val="18"/>
              </w:numPr>
              <w:ind w:leftChars="0"/>
            </w:pPr>
            <w:r>
              <w:rPr>
                <w:rFonts w:hint="eastAsia"/>
              </w:rPr>
              <w:t>「得られた要望・助言等のサービスへの反映」の視点から、充足度を評価します</w:t>
            </w:r>
          </w:p>
          <w:p w14:paraId="3767699F" w14:textId="77777777" w:rsidR="003924D4" w:rsidRPr="005229BD" w:rsidRDefault="003924D4" w:rsidP="00947381"/>
        </w:tc>
      </w:tr>
      <w:tr w:rsidR="003924D4" w:rsidRPr="005229BD" w14:paraId="60A19A77" w14:textId="77777777" w:rsidTr="00947381">
        <w:trPr>
          <w:trHeight w:val="1029"/>
        </w:trPr>
        <w:tc>
          <w:tcPr>
            <w:tcW w:w="172" w:type="pct"/>
            <w:vMerge/>
            <w:tcBorders>
              <w:right w:val="single" w:sz="4" w:space="0" w:color="808080" w:themeColor="background1" w:themeShade="80"/>
            </w:tcBorders>
          </w:tcPr>
          <w:p w14:paraId="17E11ADF" w14:textId="77777777" w:rsidR="003924D4" w:rsidRPr="005229BD" w:rsidRDefault="003924D4" w:rsidP="00947381">
            <w:pPr>
              <w:jc w:val="center"/>
            </w:pPr>
          </w:p>
        </w:tc>
        <w:tc>
          <w:tcPr>
            <w:tcW w:w="1078" w:type="pct"/>
            <w:vMerge/>
            <w:tcBorders>
              <w:left w:val="single" w:sz="4" w:space="0" w:color="808080" w:themeColor="background1" w:themeShade="80"/>
              <w:right w:val="single" w:sz="4" w:space="0" w:color="808080"/>
            </w:tcBorders>
          </w:tcPr>
          <w:p w14:paraId="31D09D4D" w14:textId="77777777" w:rsidR="003924D4" w:rsidRPr="004F73F1" w:rsidRDefault="003924D4" w:rsidP="00947381">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2B2F66F8" w14:textId="77777777" w:rsidR="003924D4" w:rsidRDefault="003924D4" w:rsidP="0094738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548E0352" w14:textId="77777777" w:rsidR="003924D4" w:rsidRDefault="003924D4" w:rsidP="00947381">
            <w:pPr>
              <w:ind w:firstLineChars="100" w:firstLine="212"/>
            </w:pPr>
            <w:r w:rsidRPr="00184B61">
              <w:rPr>
                <w:rFonts w:hint="eastAsia"/>
              </w:rPr>
              <w:t>今年度</w:t>
            </w:r>
            <w:r>
              <w:rPr>
                <w:rFonts w:hint="eastAsia"/>
              </w:rPr>
              <w:t>も</w:t>
            </w:r>
            <w:r w:rsidRPr="00184B61">
              <w:rPr>
                <w:rFonts w:hint="eastAsia"/>
              </w:rPr>
              <w:t>新型コロナの影響で文書での開催が多く、</w:t>
            </w:r>
            <w:r>
              <w:rPr>
                <w:rFonts w:hint="eastAsia"/>
              </w:rPr>
              <w:t>要望・助言をいただくことが少なかった。</w:t>
            </w:r>
          </w:p>
          <w:p w14:paraId="73D235BA" w14:textId="77777777" w:rsidR="003924D4" w:rsidRPr="005229BD" w:rsidRDefault="003924D4" w:rsidP="00B80146"/>
        </w:tc>
        <w:tc>
          <w:tcPr>
            <w:tcW w:w="1051" w:type="pct"/>
            <w:gridSpan w:val="2"/>
            <w:vMerge/>
            <w:tcBorders>
              <w:left w:val="single" w:sz="4" w:space="0" w:color="808080" w:themeColor="background1" w:themeShade="80"/>
              <w:right w:val="double" w:sz="4" w:space="0" w:color="auto"/>
            </w:tcBorders>
          </w:tcPr>
          <w:p w14:paraId="62640EDD" w14:textId="77777777" w:rsidR="003924D4" w:rsidRPr="005229BD" w:rsidRDefault="003924D4" w:rsidP="00947381"/>
        </w:tc>
        <w:tc>
          <w:tcPr>
            <w:tcW w:w="1247" w:type="pct"/>
            <w:vMerge/>
            <w:tcBorders>
              <w:left w:val="double" w:sz="4" w:space="0" w:color="auto"/>
              <w:right w:val="single" w:sz="4" w:space="0" w:color="808080"/>
            </w:tcBorders>
          </w:tcPr>
          <w:p w14:paraId="339B1C83" w14:textId="77777777" w:rsidR="003924D4" w:rsidRPr="005229BD" w:rsidRDefault="003924D4" w:rsidP="00947381"/>
        </w:tc>
      </w:tr>
      <w:tr w:rsidR="003924D4" w:rsidRPr="005229BD" w14:paraId="713B3DAB" w14:textId="77777777" w:rsidTr="00947381">
        <w:trPr>
          <w:trHeight w:val="80"/>
        </w:trPr>
        <w:tc>
          <w:tcPr>
            <w:tcW w:w="3753" w:type="pct"/>
            <w:gridSpan w:val="15"/>
            <w:tcBorders>
              <w:right w:val="double" w:sz="4" w:space="0" w:color="auto"/>
            </w:tcBorders>
            <w:vAlign w:val="center"/>
          </w:tcPr>
          <w:p w14:paraId="32AFAF02" w14:textId="77777777" w:rsidR="003924D4" w:rsidRPr="005229BD" w:rsidRDefault="003924D4" w:rsidP="00947381">
            <w:r>
              <w:rPr>
                <w:rFonts w:hint="eastAsia"/>
              </w:rPr>
              <w:t>②</w:t>
            </w:r>
            <w:r>
              <w:rPr>
                <w:rFonts w:hint="eastAsia"/>
              </w:rPr>
              <w:t xml:space="preserve"> </w:t>
            </w:r>
            <w:r>
              <w:rPr>
                <w:rFonts w:hint="eastAsia"/>
              </w:rPr>
              <w:t>職員が安心して働くことができる就業環境の整備</w:t>
            </w:r>
          </w:p>
        </w:tc>
        <w:tc>
          <w:tcPr>
            <w:tcW w:w="1247" w:type="pct"/>
            <w:tcBorders>
              <w:left w:val="double" w:sz="4" w:space="0" w:color="auto"/>
              <w:right w:val="single" w:sz="4" w:space="0" w:color="808080"/>
            </w:tcBorders>
            <w:vAlign w:val="center"/>
          </w:tcPr>
          <w:p w14:paraId="18D9A929" w14:textId="77777777" w:rsidR="003924D4" w:rsidRPr="005229BD" w:rsidRDefault="003924D4" w:rsidP="00947381"/>
        </w:tc>
      </w:tr>
      <w:tr w:rsidR="003924D4" w:rsidRPr="005229BD" w14:paraId="3EDF6318" w14:textId="77777777" w:rsidTr="00947381">
        <w:trPr>
          <w:trHeight w:val="80"/>
        </w:trPr>
        <w:tc>
          <w:tcPr>
            <w:tcW w:w="172" w:type="pct"/>
            <w:vMerge w:val="restart"/>
            <w:tcBorders>
              <w:right w:val="single" w:sz="4" w:space="0" w:color="808080" w:themeColor="background1" w:themeShade="80"/>
            </w:tcBorders>
          </w:tcPr>
          <w:p w14:paraId="08B9B6AC" w14:textId="77777777" w:rsidR="003924D4" w:rsidRPr="00C60CF4" w:rsidRDefault="003924D4" w:rsidP="00947381">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8" w:type="pct"/>
            <w:vMerge w:val="restart"/>
            <w:tcBorders>
              <w:left w:val="single" w:sz="4" w:space="0" w:color="808080" w:themeColor="background1" w:themeShade="80"/>
              <w:right w:val="single" w:sz="4" w:space="0" w:color="808080"/>
            </w:tcBorders>
          </w:tcPr>
          <w:p w14:paraId="57A1872D" w14:textId="77777777" w:rsidR="003924D4" w:rsidRPr="005229BD" w:rsidRDefault="003924D4" w:rsidP="00947381">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6ACBA701" w14:textId="77777777" w:rsidR="003924D4" w:rsidRPr="005229BD" w:rsidRDefault="003924D4" w:rsidP="00947381">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21D2D384" w14:textId="77777777" w:rsidR="003924D4" w:rsidRPr="005229BD" w:rsidRDefault="003924D4" w:rsidP="00947381">
            <w:pPr>
              <w:jc w:val="center"/>
            </w:pPr>
            <w:r>
              <w:rPr>
                <w:rFonts w:hint="eastAsia"/>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30093610" w14:textId="77777777" w:rsidR="003924D4" w:rsidRPr="005229BD" w:rsidRDefault="003924D4" w:rsidP="00947381">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6C6BC5BF" w14:textId="77777777" w:rsidR="003924D4" w:rsidRDefault="003924D4" w:rsidP="00947381">
            <w:pPr>
              <w:jc w:val="center"/>
            </w:pPr>
          </w:p>
          <w:p w14:paraId="7D8E2A97" w14:textId="77777777" w:rsidR="003924D4" w:rsidRPr="005229BD" w:rsidRDefault="003924D4" w:rsidP="00947381">
            <w:pPr>
              <w:jc w:val="center"/>
            </w:pPr>
          </w:p>
        </w:tc>
        <w:tc>
          <w:tcPr>
            <w:tcW w:w="1047" w:type="pct"/>
            <w:vMerge w:val="restart"/>
            <w:tcBorders>
              <w:left w:val="single" w:sz="4" w:space="0" w:color="808080" w:themeColor="background1" w:themeShade="80"/>
              <w:right w:val="double" w:sz="4" w:space="0" w:color="auto"/>
            </w:tcBorders>
          </w:tcPr>
          <w:p w14:paraId="2F6BA03F" w14:textId="77777777" w:rsidR="00D91DFE" w:rsidRDefault="00D91DFE" w:rsidP="00D91DFE"/>
          <w:p w14:paraId="50266707" w14:textId="77777777" w:rsidR="00D91DFE" w:rsidRDefault="00D91DFE" w:rsidP="00D91DFE"/>
          <w:p w14:paraId="3B801EEF" w14:textId="4EEF5F43" w:rsidR="00D91DFE" w:rsidRDefault="00D91DFE" w:rsidP="00D91DFE">
            <w:r>
              <w:rPr>
                <w:rFonts w:hint="eastAsia"/>
              </w:rPr>
              <w:t>スタッフ個々の働く意欲や環境に配慮されていることは素晴らしいと思う</w:t>
            </w:r>
          </w:p>
          <w:p w14:paraId="5204ECF3" w14:textId="77777777" w:rsidR="003924D4" w:rsidRPr="00D91DFE" w:rsidRDefault="003924D4" w:rsidP="00947381"/>
          <w:p w14:paraId="2202F721" w14:textId="77777777" w:rsidR="003924D4" w:rsidRDefault="003924D4" w:rsidP="00947381">
            <w:pPr>
              <w:widowControl/>
            </w:pPr>
          </w:p>
          <w:p w14:paraId="612E84E9" w14:textId="77777777" w:rsidR="003924D4" w:rsidRPr="005229BD" w:rsidRDefault="003924D4" w:rsidP="00947381"/>
        </w:tc>
        <w:tc>
          <w:tcPr>
            <w:tcW w:w="1247" w:type="pct"/>
            <w:vMerge w:val="restart"/>
            <w:tcBorders>
              <w:left w:val="double" w:sz="4" w:space="0" w:color="auto"/>
              <w:right w:val="single" w:sz="4" w:space="0" w:color="808080"/>
            </w:tcBorders>
          </w:tcPr>
          <w:p w14:paraId="50ADBC01" w14:textId="77777777" w:rsidR="003924D4" w:rsidRDefault="003924D4" w:rsidP="00947381">
            <w:pPr>
              <w:pStyle w:val="aa"/>
              <w:numPr>
                <w:ilvl w:val="0"/>
                <w:numId w:val="20"/>
              </w:numPr>
              <w:ind w:leftChars="0"/>
            </w:pPr>
            <w:r>
              <w:rPr>
                <w:rFonts w:hint="eastAsia"/>
              </w:rPr>
              <w:lastRenderedPageBreak/>
              <w:t>「職員が、安心して働くことのできる就業環境」の充足度を評価します</w:t>
            </w:r>
          </w:p>
          <w:p w14:paraId="341258A4" w14:textId="77777777" w:rsidR="003924D4" w:rsidRPr="005229BD" w:rsidRDefault="003924D4" w:rsidP="00947381">
            <w:pPr>
              <w:pStyle w:val="aa"/>
              <w:numPr>
                <w:ilvl w:val="0"/>
                <w:numId w:val="20"/>
              </w:numPr>
              <w:ind w:leftChars="0"/>
            </w:pPr>
            <w:r>
              <w:rPr>
                <w:rFonts w:hint="eastAsia"/>
              </w:rPr>
              <w:t>例えば、「職員の能力向上の支援」、「精神的な負担の軽減のため</w:t>
            </w:r>
            <w:r>
              <w:rPr>
                <w:rFonts w:hint="eastAsia"/>
              </w:rPr>
              <w:lastRenderedPageBreak/>
              <w:t>の支援」、「労働時間への配慮」などが考えられます</w:t>
            </w:r>
          </w:p>
        </w:tc>
      </w:tr>
      <w:tr w:rsidR="003924D4" w:rsidRPr="005229BD" w14:paraId="6A8D3E41" w14:textId="77777777" w:rsidTr="00947381">
        <w:trPr>
          <w:trHeight w:val="991"/>
        </w:trPr>
        <w:tc>
          <w:tcPr>
            <w:tcW w:w="172" w:type="pct"/>
            <w:vMerge/>
            <w:tcBorders>
              <w:right w:val="single" w:sz="4" w:space="0" w:color="808080" w:themeColor="background1" w:themeShade="80"/>
            </w:tcBorders>
          </w:tcPr>
          <w:p w14:paraId="1AE96F8E" w14:textId="77777777" w:rsidR="003924D4" w:rsidRDefault="003924D4" w:rsidP="00947381">
            <w:pPr>
              <w:jc w:val="center"/>
            </w:pPr>
          </w:p>
        </w:tc>
        <w:tc>
          <w:tcPr>
            <w:tcW w:w="1078" w:type="pct"/>
            <w:vMerge/>
            <w:tcBorders>
              <w:left w:val="single" w:sz="4" w:space="0" w:color="808080" w:themeColor="background1" w:themeShade="80"/>
              <w:right w:val="single" w:sz="4" w:space="0" w:color="808080"/>
            </w:tcBorders>
          </w:tcPr>
          <w:p w14:paraId="08695A47" w14:textId="77777777" w:rsidR="003924D4" w:rsidRDefault="003924D4" w:rsidP="00947381"/>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4CB91867" w14:textId="77777777" w:rsidR="003924D4" w:rsidRDefault="003924D4" w:rsidP="0094738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73EA139D" w14:textId="77777777" w:rsidR="003924D4" w:rsidRDefault="003924D4" w:rsidP="00947381">
            <w:pPr>
              <w:ind w:firstLineChars="100" w:firstLine="212"/>
            </w:pPr>
            <w:r>
              <w:rPr>
                <w:rFonts w:hint="eastAsia"/>
              </w:rPr>
              <w:t>パート職員を増やし、勤務希望や研修を考慮したシフトの作成</w:t>
            </w:r>
          </w:p>
          <w:p w14:paraId="75FF52F6" w14:textId="77777777" w:rsidR="003924D4" w:rsidRDefault="003924D4" w:rsidP="00947381">
            <w:r>
              <w:rPr>
                <w:rFonts w:hint="eastAsia"/>
              </w:rPr>
              <w:lastRenderedPageBreak/>
              <w:t xml:space="preserve">　家庭事情にもできる限り対応し、働き続けられるよう配慮している</w:t>
            </w:r>
          </w:p>
          <w:p w14:paraId="28584ABF" w14:textId="78DD5CBE" w:rsidR="003924D4" w:rsidRPr="005229BD" w:rsidRDefault="003924D4" w:rsidP="00947381">
            <w:r>
              <w:rPr>
                <w:rFonts w:hint="eastAsia"/>
              </w:rPr>
              <w:t xml:space="preserve">　相談など、適宜面談で対応している</w:t>
            </w:r>
          </w:p>
        </w:tc>
        <w:tc>
          <w:tcPr>
            <w:tcW w:w="1047" w:type="pct"/>
            <w:vMerge/>
            <w:tcBorders>
              <w:left w:val="single" w:sz="4" w:space="0" w:color="808080" w:themeColor="background1" w:themeShade="80"/>
              <w:right w:val="double" w:sz="4" w:space="0" w:color="auto"/>
            </w:tcBorders>
          </w:tcPr>
          <w:p w14:paraId="5E385947" w14:textId="77777777" w:rsidR="003924D4" w:rsidRPr="005229BD" w:rsidRDefault="003924D4" w:rsidP="00947381"/>
        </w:tc>
        <w:tc>
          <w:tcPr>
            <w:tcW w:w="1247" w:type="pct"/>
            <w:vMerge/>
            <w:tcBorders>
              <w:left w:val="double" w:sz="4" w:space="0" w:color="auto"/>
              <w:right w:val="single" w:sz="4" w:space="0" w:color="808080"/>
            </w:tcBorders>
          </w:tcPr>
          <w:p w14:paraId="32C5D51B" w14:textId="77777777" w:rsidR="003924D4" w:rsidRPr="005229BD" w:rsidRDefault="003924D4" w:rsidP="00947381"/>
        </w:tc>
      </w:tr>
      <w:tr w:rsidR="003924D4" w:rsidRPr="005229BD" w14:paraId="5B903622" w14:textId="77777777" w:rsidTr="00947381">
        <w:tc>
          <w:tcPr>
            <w:tcW w:w="3753" w:type="pct"/>
            <w:gridSpan w:val="15"/>
            <w:tcBorders>
              <w:right w:val="double" w:sz="4" w:space="0" w:color="auto"/>
            </w:tcBorders>
          </w:tcPr>
          <w:p w14:paraId="479A2E76" w14:textId="77777777" w:rsidR="003924D4" w:rsidRPr="005229BD" w:rsidRDefault="003924D4" w:rsidP="00947381">
            <w:r w:rsidRPr="005229BD">
              <w:rPr>
                <w:rFonts w:ascii="HGPｺﾞｼｯｸE" w:eastAsia="HGPｺﾞｼｯｸE" w:hint="eastAsia"/>
              </w:rPr>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1247" w:type="pct"/>
            <w:tcBorders>
              <w:left w:val="double" w:sz="4" w:space="0" w:color="auto"/>
              <w:right w:val="single" w:sz="4" w:space="0" w:color="808080" w:themeColor="background1" w:themeShade="80"/>
            </w:tcBorders>
          </w:tcPr>
          <w:p w14:paraId="00F53F76" w14:textId="77777777" w:rsidR="003924D4" w:rsidRPr="005229BD" w:rsidRDefault="003924D4" w:rsidP="00947381"/>
        </w:tc>
      </w:tr>
      <w:tr w:rsidR="003924D4" w:rsidRPr="005229BD" w14:paraId="01E78960" w14:textId="77777777" w:rsidTr="00947381">
        <w:tc>
          <w:tcPr>
            <w:tcW w:w="3753" w:type="pct"/>
            <w:gridSpan w:val="15"/>
            <w:tcBorders>
              <w:right w:val="double" w:sz="4" w:space="0" w:color="auto"/>
            </w:tcBorders>
            <w:vAlign w:val="center"/>
          </w:tcPr>
          <w:p w14:paraId="46798CE5" w14:textId="77777777" w:rsidR="003924D4" w:rsidRPr="000575E8" w:rsidRDefault="003924D4" w:rsidP="00947381">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1247" w:type="pct"/>
            <w:tcBorders>
              <w:left w:val="double" w:sz="4" w:space="0" w:color="auto"/>
              <w:right w:val="single" w:sz="4" w:space="0" w:color="808080" w:themeColor="background1" w:themeShade="80"/>
            </w:tcBorders>
            <w:vAlign w:val="center"/>
          </w:tcPr>
          <w:p w14:paraId="401F0AA1" w14:textId="77777777" w:rsidR="003924D4" w:rsidRPr="000575E8" w:rsidRDefault="003924D4" w:rsidP="00947381">
            <w:pPr>
              <w:rPr>
                <w:rFonts w:ascii="ＭＳ 明朝" w:hAnsi="ＭＳ 明朝"/>
              </w:rPr>
            </w:pPr>
          </w:p>
        </w:tc>
      </w:tr>
      <w:tr w:rsidR="003924D4" w:rsidRPr="005229BD" w14:paraId="5CBEFB52" w14:textId="77777777" w:rsidTr="00947381">
        <w:trPr>
          <w:trHeight w:val="80"/>
        </w:trPr>
        <w:tc>
          <w:tcPr>
            <w:tcW w:w="172" w:type="pct"/>
            <w:vMerge w:val="restart"/>
            <w:tcBorders>
              <w:right w:val="single" w:sz="4" w:space="0" w:color="808080" w:themeColor="background1" w:themeShade="80"/>
            </w:tcBorders>
          </w:tcPr>
          <w:p w14:paraId="2A8DD4E9" w14:textId="77777777" w:rsidR="003924D4" w:rsidRPr="00C60CF4" w:rsidRDefault="003924D4" w:rsidP="00947381">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cBorders>
          </w:tcPr>
          <w:p w14:paraId="1E2DA87E" w14:textId="77777777" w:rsidR="003924D4" w:rsidRPr="005229BD" w:rsidRDefault="003924D4" w:rsidP="00947381">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14:paraId="58A5BCF1" w14:textId="77777777" w:rsidR="003924D4" w:rsidRDefault="003924D4" w:rsidP="00947381"/>
          <w:p w14:paraId="694E5B37" w14:textId="77777777" w:rsidR="003924D4" w:rsidRPr="005229BD" w:rsidRDefault="003924D4" w:rsidP="00947381"/>
        </w:tc>
        <w:tc>
          <w:tcPr>
            <w:tcW w:w="350" w:type="pct"/>
            <w:tcBorders>
              <w:left w:val="single" w:sz="4" w:space="0" w:color="808080"/>
              <w:bottom w:val="single" w:sz="4" w:space="0" w:color="808080" w:themeColor="background1" w:themeShade="80"/>
              <w:right w:val="single" w:sz="4" w:space="0" w:color="808080"/>
            </w:tcBorders>
            <w:vAlign w:val="center"/>
          </w:tcPr>
          <w:p w14:paraId="7E0E3BDF" w14:textId="77777777" w:rsidR="003924D4" w:rsidRPr="005229BD" w:rsidRDefault="003924D4" w:rsidP="00947381">
            <w:pPr>
              <w:jc w:val="center"/>
            </w:pPr>
            <w:r>
              <w:rPr>
                <w:rFonts w:hint="eastAsia"/>
              </w:rPr>
              <w:t>☑</w:t>
            </w: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031BD3A0" w14:textId="77777777" w:rsidR="003924D4" w:rsidRPr="005229BD" w:rsidRDefault="003924D4" w:rsidP="00947381">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5D924D1B" w14:textId="77777777" w:rsidR="003924D4" w:rsidRPr="005229BD" w:rsidRDefault="003924D4" w:rsidP="00947381">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14:paraId="50A4F68D" w14:textId="77777777" w:rsidR="003924D4" w:rsidRDefault="003924D4" w:rsidP="00947381">
            <w:pPr>
              <w:jc w:val="center"/>
            </w:pPr>
          </w:p>
          <w:p w14:paraId="639365B9" w14:textId="77777777" w:rsidR="003924D4" w:rsidRPr="005229BD" w:rsidRDefault="003924D4" w:rsidP="00947381">
            <w:pPr>
              <w:jc w:val="center"/>
            </w:pPr>
          </w:p>
        </w:tc>
        <w:tc>
          <w:tcPr>
            <w:tcW w:w="1051" w:type="pct"/>
            <w:gridSpan w:val="2"/>
            <w:vMerge w:val="restart"/>
            <w:tcBorders>
              <w:left w:val="single" w:sz="4" w:space="0" w:color="808080" w:themeColor="background1" w:themeShade="80"/>
              <w:right w:val="double" w:sz="4" w:space="0" w:color="auto"/>
            </w:tcBorders>
          </w:tcPr>
          <w:p w14:paraId="28B256A1" w14:textId="37AAD813" w:rsidR="003924D4" w:rsidRDefault="003924D4" w:rsidP="00D91DFE">
            <w:pPr>
              <w:ind w:firstLineChars="100" w:firstLine="212"/>
            </w:pPr>
            <w:r>
              <w:rPr>
                <w:rFonts w:hint="eastAsia"/>
              </w:rPr>
              <w:t>情報に明るい担当者がおられ、何よりです</w:t>
            </w:r>
          </w:p>
          <w:p w14:paraId="65BD6F7D" w14:textId="77777777" w:rsidR="00EA60F8" w:rsidRDefault="00D91DFE" w:rsidP="00EA60F8">
            <w:r>
              <w:rPr>
                <w:rFonts w:hint="eastAsia"/>
              </w:rPr>
              <w:t xml:space="preserve">　</w:t>
            </w:r>
            <w:r w:rsidR="00EA60F8">
              <w:rPr>
                <w:rFonts w:hint="eastAsia"/>
              </w:rPr>
              <w:t>計画を必要に応じて変更し共有できていることは良いと思う。頑張ってください</w:t>
            </w:r>
          </w:p>
          <w:p w14:paraId="5CB231F5" w14:textId="2F6AEF85" w:rsidR="003924D4" w:rsidRDefault="003924D4" w:rsidP="00947381">
            <w:pPr>
              <w:widowControl/>
            </w:pPr>
          </w:p>
          <w:p w14:paraId="268F5402" w14:textId="77777777" w:rsidR="003924D4" w:rsidRPr="005229BD" w:rsidRDefault="003924D4" w:rsidP="00947381">
            <w:pPr>
              <w:widowControl/>
            </w:pPr>
          </w:p>
        </w:tc>
        <w:tc>
          <w:tcPr>
            <w:tcW w:w="1247" w:type="pct"/>
            <w:vMerge w:val="restart"/>
            <w:tcBorders>
              <w:left w:val="double" w:sz="4" w:space="0" w:color="auto"/>
              <w:right w:val="single" w:sz="4" w:space="0" w:color="808080" w:themeColor="background1" w:themeShade="80"/>
            </w:tcBorders>
          </w:tcPr>
          <w:p w14:paraId="639694E9" w14:textId="77777777" w:rsidR="003924D4" w:rsidRDefault="003924D4" w:rsidP="00947381">
            <w:pPr>
              <w:pStyle w:val="aa"/>
              <w:numPr>
                <w:ilvl w:val="0"/>
                <w:numId w:val="21"/>
              </w:numPr>
              <w:ind w:leftChars="0"/>
            </w:pPr>
            <w:r>
              <w:rPr>
                <w:rFonts w:hint="eastAsia"/>
              </w:rPr>
              <w:t>「情報の随時の更新」と「職員間で迅速に共有するための工夫」の２つの視点から、充足度を評価します</w:t>
            </w:r>
          </w:p>
          <w:p w14:paraId="22DB93BA" w14:textId="77777777" w:rsidR="003924D4" w:rsidRPr="005229BD" w:rsidRDefault="003924D4" w:rsidP="00947381"/>
        </w:tc>
      </w:tr>
      <w:tr w:rsidR="003924D4" w:rsidRPr="005229BD" w14:paraId="7311C17A" w14:textId="77777777" w:rsidTr="00947381">
        <w:trPr>
          <w:trHeight w:val="898"/>
        </w:trPr>
        <w:tc>
          <w:tcPr>
            <w:tcW w:w="172" w:type="pct"/>
            <w:vMerge/>
            <w:tcBorders>
              <w:right w:val="single" w:sz="4" w:space="0" w:color="808080" w:themeColor="background1" w:themeShade="80"/>
            </w:tcBorders>
          </w:tcPr>
          <w:p w14:paraId="25BC4DD6" w14:textId="77777777" w:rsidR="003924D4" w:rsidRPr="005229BD" w:rsidRDefault="003924D4" w:rsidP="00947381">
            <w:pPr>
              <w:jc w:val="center"/>
            </w:pPr>
          </w:p>
        </w:tc>
        <w:tc>
          <w:tcPr>
            <w:tcW w:w="1078" w:type="pct"/>
            <w:vMerge/>
            <w:tcBorders>
              <w:left w:val="single" w:sz="4" w:space="0" w:color="808080" w:themeColor="background1" w:themeShade="80"/>
              <w:right w:val="single" w:sz="4" w:space="0" w:color="808080"/>
            </w:tcBorders>
          </w:tcPr>
          <w:p w14:paraId="4402C470" w14:textId="77777777" w:rsidR="003924D4" w:rsidRDefault="003924D4" w:rsidP="00947381"/>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3936D148" w14:textId="77777777" w:rsidR="003924D4" w:rsidRDefault="003924D4" w:rsidP="0094738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070793C5" w14:textId="77777777" w:rsidR="003924D4" w:rsidRDefault="003924D4" w:rsidP="00947381">
            <w:r>
              <w:rPr>
                <w:rFonts w:hint="eastAsia"/>
              </w:rPr>
              <w:t xml:space="preserve">　前年度より、</w:t>
            </w:r>
            <w:r>
              <w:rPr>
                <w:rFonts w:hint="eastAsia"/>
              </w:rPr>
              <w:t>WEB</w:t>
            </w:r>
            <w:r>
              <w:rPr>
                <w:rFonts w:hint="eastAsia"/>
              </w:rPr>
              <w:t>でのツールを使用継続、情報の更新・共有を行った。</w:t>
            </w:r>
          </w:p>
          <w:p w14:paraId="65776888" w14:textId="5F3BE693" w:rsidR="003924D4" w:rsidRPr="009E29A1" w:rsidRDefault="003924D4" w:rsidP="00B80146">
            <w:pPr>
              <w:ind w:firstLineChars="100" w:firstLine="212"/>
            </w:pPr>
            <w:r>
              <w:rPr>
                <w:rFonts w:hint="eastAsia"/>
              </w:rPr>
              <w:t>サービス計画・看護計画・介護手順等は担当者が更新している。</w:t>
            </w:r>
          </w:p>
        </w:tc>
        <w:tc>
          <w:tcPr>
            <w:tcW w:w="1051" w:type="pct"/>
            <w:gridSpan w:val="2"/>
            <w:vMerge/>
            <w:tcBorders>
              <w:left w:val="single" w:sz="4" w:space="0" w:color="808080" w:themeColor="background1" w:themeShade="80"/>
              <w:right w:val="double" w:sz="4" w:space="0" w:color="auto"/>
            </w:tcBorders>
          </w:tcPr>
          <w:p w14:paraId="30F2209E" w14:textId="77777777" w:rsidR="003924D4" w:rsidRPr="009E29A1" w:rsidRDefault="003924D4" w:rsidP="00947381"/>
        </w:tc>
        <w:tc>
          <w:tcPr>
            <w:tcW w:w="1247" w:type="pct"/>
            <w:vMerge/>
            <w:tcBorders>
              <w:left w:val="double" w:sz="4" w:space="0" w:color="auto"/>
              <w:right w:val="single" w:sz="4" w:space="0" w:color="808080" w:themeColor="background1" w:themeShade="80"/>
            </w:tcBorders>
          </w:tcPr>
          <w:p w14:paraId="53DA26DD" w14:textId="77777777" w:rsidR="003924D4" w:rsidRPr="005229BD" w:rsidRDefault="003924D4" w:rsidP="00947381"/>
        </w:tc>
      </w:tr>
      <w:tr w:rsidR="003924D4" w:rsidRPr="005229BD" w14:paraId="7833ADA7" w14:textId="77777777" w:rsidTr="00947381">
        <w:tc>
          <w:tcPr>
            <w:tcW w:w="3753" w:type="pct"/>
            <w:gridSpan w:val="15"/>
            <w:tcBorders>
              <w:right w:val="double" w:sz="4" w:space="0" w:color="auto"/>
            </w:tcBorders>
          </w:tcPr>
          <w:p w14:paraId="0B385352" w14:textId="77777777" w:rsidR="003924D4" w:rsidRPr="005229BD" w:rsidRDefault="003924D4" w:rsidP="00947381">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1247" w:type="pct"/>
            <w:tcBorders>
              <w:left w:val="double" w:sz="4" w:space="0" w:color="auto"/>
              <w:right w:val="single" w:sz="4" w:space="0" w:color="808080" w:themeColor="background1" w:themeShade="80"/>
            </w:tcBorders>
          </w:tcPr>
          <w:p w14:paraId="0AE116C8" w14:textId="77777777" w:rsidR="003924D4" w:rsidRPr="005229BD" w:rsidRDefault="003924D4" w:rsidP="00947381"/>
        </w:tc>
      </w:tr>
      <w:tr w:rsidR="003924D4" w:rsidRPr="005229BD" w14:paraId="7925B7BD" w14:textId="77777777" w:rsidTr="00947381">
        <w:tc>
          <w:tcPr>
            <w:tcW w:w="3753" w:type="pct"/>
            <w:gridSpan w:val="15"/>
            <w:tcBorders>
              <w:right w:val="double" w:sz="4" w:space="0" w:color="auto"/>
            </w:tcBorders>
            <w:vAlign w:val="center"/>
          </w:tcPr>
          <w:p w14:paraId="7199C5F1" w14:textId="77777777" w:rsidR="003924D4" w:rsidRDefault="003924D4" w:rsidP="00947381">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1247" w:type="pct"/>
            <w:tcBorders>
              <w:left w:val="double" w:sz="4" w:space="0" w:color="auto"/>
              <w:right w:val="single" w:sz="4" w:space="0" w:color="808080" w:themeColor="background1" w:themeShade="80"/>
            </w:tcBorders>
            <w:vAlign w:val="center"/>
          </w:tcPr>
          <w:p w14:paraId="334BAC82" w14:textId="77777777" w:rsidR="003924D4" w:rsidRDefault="003924D4" w:rsidP="00947381">
            <w:pPr>
              <w:rPr>
                <w:rFonts w:ascii="HGPｺﾞｼｯｸE" w:eastAsia="HGPｺﾞｼｯｸE"/>
              </w:rPr>
            </w:pPr>
          </w:p>
        </w:tc>
      </w:tr>
      <w:tr w:rsidR="003924D4" w:rsidRPr="007068DC" w14:paraId="0AF35AE0" w14:textId="77777777" w:rsidTr="00947381">
        <w:trPr>
          <w:trHeight w:val="251"/>
        </w:trPr>
        <w:tc>
          <w:tcPr>
            <w:tcW w:w="172" w:type="pct"/>
            <w:vMerge w:val="restart"/>
            <w:tcBorders>
              <w:right w:val="single" w:sz="4" w:space="0" w:color="808080" w:themeColor="background1" w:themeShade="80"/>
            </w:tcBorders>
          </w:tcPr>
          <w:p w14:paraId="3706B690" w14:textId="77777777" w:rsidR="003924D4" w:rsidRPr="00C60CF4" w:rsidRDefault="003924D4" w:rsidP="00947381">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8" w:type="pct"/>
            <w:vMerge w:val="restart"/>
            <w:tcBorders>
              <w:left w:val="single" w:sz="4" w:space="0" w:color="808080" w:themeColor="background1" w:themeShade="80"/>
              <w:right w:val="single" w:sz="4" w:space="0" w:color="808080"/>
            </w:tcBorders>
          </w:tcPr>
          <w:p w14:paraId="1796712E" w14:textId="77777777" w:rsidR="003924D4" w:rsidRPr="005229BD" w:rsidRDefault="003924D4" w:rsidP="00947381">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0180B467" w14:textId="77777777" w:rsidR="003924D4" w:rsidRPr="003A31DF" w:rsidRDefault="003924D4" w:rsidP="00947381">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419579DB" w14:textId="77777777" w:rsidR="003924D4" w:rsidRPr="005229BD" w:rsidRDefault="003924D4" w:rsidP="00947381">
            <w:pPr>
              <w:jc w:val="center"/>
            </w:pPr>
            <w:r>
              <w:rPr>
                <w:rFonts w:hint="eastAsia"/>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1E70A75F" w14:textId="77777777" w:rsidR="003924D4" w:rsidRPr="005229BD" w:rsidRDefault="003924D4" w:rsidP="00947381">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14:paraId="62D19A29" w14:textId="77777777" w:rsidR="003924D4" w:rsidRDefault="003924D4" w:rsidP="00947381">
            <w:pPr>
              <w:jc w:val="center"/>
            </w:pPr>
          </w:p>
          <w:p w14:paraId="1E140F02" w14:textId="77777777" w:rsidR="003924D4" w:rsidRPr="005229BD" w:rsidRDefault="003924D4" w:rsidP="00947381">
            <w:pPr>
              <w:jc w:val="center"/>
            </w:pPr>
          </w:p>
        </w:tc>
        <w:tc>
          <w:tcPr>
            <w:tcW w:w="1051" w:type="pct"/>
            <w:gridSpan w:val="2"/>
            <w:vMerge w:val="restart"/>
            <w:tcBorders>
              <w:left w:val="single" w:sz="4" w:space="0" w:color="808080" w:themeColor="background1" w:themeShade="80"/>
              <w:right w:val="double" w:sz="4" w:space="0" w:color="auto"/>
            </w:tcBorders>
          </w:tcPr>
          <w:p w14:paraId="029079BA" w14:textId="77777777" w:rsidR="003924D4" w:rsidRDefault="003924D4" w:rsidP="00947381"/>
          <w:p w14:paraId="7B9A784F" w14:textId="77777777" w:rsidR="003924D4" w:rsidRDefault="003924D4" w:rsidP="00947381">
            <w:pPr>
              <w:widowControl/>
            </w:pPr>
          </w:p>
          <w:p w14:paraId="70066130" w14:textId="77777777" w:rsidR="003924D4" w:rsidRDefault="003924D4" w:rsidP="00947381">
            <w:pPr>
              <w:widowControl/>
            </w:pPr>
          </w:p>
          <w:p w14:paraId="79C637D1" w14:textId="77777777" w:rsidR="00FE2881" w:rsidRDefault="00FE2881" w:rsidP="00FE2881">
            <w:pPr>
              <w:widowControl/>
              <w:ind w:firstLineChars="100" w:firstLine="212"/>
            </w:pPr>
            <w:r>
              <w:rPr>
                <w:rFonts w:hint="eastAsia"/>
              </w:rPr>
              <w:t>マニュアルを更新し、現状にあったものにし続けることは難しいですが、頑張ってください</w:t>
            </w:r>
          </w:p>
          <w:p w14:paraId="3FCB7456" w14:textId="77777777" w:rsidR="003924D4" w:rsidRPr="00FE2881" w:rsidRDefault="003924D4" w:rsidP="00947381">
            <w:pPr>
              <w:widowControl/>
            </w:pPr>
          </w:p>
          <w:p w14:paraId="7B3AD17E" w14:textId="77777777" w:rsidR="003924D4" w:rsidRDefault="003924D4" w:rsidP="00947381">
            <w:pPr>
              <w:widowControl/>
            </w:pPr>
          </w:p>
          <w:p w14:paraId="1A83CF34" w14:textId="77777777" w:rsidR="003924D4" w:rsidRPr="005229BD" w:rsidRDefault="003924D4" w:rsidP="00947381"/>
        </w:tc>
        <w:tc>
          <w:tcPr>
            <w:tcW w:w="1247" w:type="pct"/>
            <w:vMerge w:val="restart"/>
            <w:tcBorders>
              <w:left w:val="double" w:sz="4" w:space="0" w:color="auto"/>
              <w:right w:val="single" w:sz="4" w:space="0" w:color="808080" w:themeColor="background1" w:themeShade="80"/>
            </w:tcBorders>
          </w:tcPr>
          <w:p w14:paraId="4DB0BE41" w14:textId="77777777" w:rsidR="003924D4" w:rsidRPr="004A393E" w:rsidRDefault="003924D4" w:rsidP="00947381">
            <w:pPr>
              <w:pStyle w:val="aa"/>
              <w:numPr>
                <w:ilvl w:val="0"/>
                <w:numId w:val="22"/>
              </w:numPr>
              <w:ind w:leftChars="0"/>
            </w:pPr>
            <w:r w:rsidRPr="004A393E">
              <w:rPr>
                <w:rFonts w:hint="eastAsia"/>
              </w:rPr>
              <w:t>「各種の事故に対する予防・対策」の充足度を評価します</w:t>
            </w:r>
          </w:p>
          <w:p w14:paraId="107F9E94" w14:textId="77777777" w:rsidR="003924D4" w:rsidRPr="005229BD" w:rsidRDefault="003924D4" w:rsidP="00947381">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3924D4" w:rsidRPr="007068DC" w14:paraId="3CF969CE" w14:textId="77777777" w:rsidTr="00947381">
        <w:trPr>
          <w:trHeight w:val="1328"/>
        </w:trPr>
        <w:tc>
          <w:tcPr>
            <w:tcW w:w="172" w:type="pct"/>
            <w:vMerge/>
            <w:tcBorders>
              <w:right w:val="single" w:sz="4" w:space="0" w:color="808080" w:themeColor="background1" w:themeShade="80"/>
            </w:tcBorders>
          </w:tcPr>
          <w:p w14:paraId="34F20550" w14:textId="77777777" w:rsidR="003924D4" w:rsidRPr="005229BD" w:rsidRDefault="003924D4" w:rsidP="00947381">
            <w:pPr>
              <w:jc w:val="center"/>
            </w:pPr>
          </w:p>
        </w:tc>
        <w:tc>
          <w:tcPr>
            <w:tcW w:w="1078" w:type="pct"/>
            <w:vMerge/>
            <w:tcBorders>
              <w:left w:val="single" w:sz="4" w:space="0" w:color="808080" w:themeColor="background1" w:themeShade="80"/>
              <w:right w:val="single" w:sz="4" w:space="0" w:color="808080"/>
            </w:tcBorders>
          </w:tcPr>
          <w:p w14:paraId="43C2A1E8" w14:textId="77777777" w:rsidR="003924D4" w:rsidRPr="0009063E" w:rsidRDefault="003924D4" w:rsidP="00947381">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1CCA24F0" w14:textId="77777777" w:rsidR="003924D4" w:rsidRDefault="003924D4" w:rsidP="0094738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11F7D4FF" w14:textId="77777777" w:rsidR="003924D4" w:rsidRDefault="003924D4" w:rsidP="00947381">
            <w:r>
              <w:rPr>
                <w:rFonts w:hint="eastAsia"/>
              </w:rPr>
              <w:t>「安全管理マニュアル」で事故防止策の確認</w:t>
            </w:r>
          </w:p>
          <w:p w14:paraId="6BB2EAE3" w14:textId="77777777" w:rsidR="003924D4" w:rsidRDefault="003924D4" w:rsidP="00947381">
            <w:r>
              <w:rPr>
                <w:rFonts w:hint="eastAsia"/>
              </w:rPr>
              <w:t xml:space="preserve">　事故・ヒアリハットの報告と改善策の共有は随時行っているが、同じ事例発生することも多いため、啓蒙が必要。</w:t>
            </w:r>
          </w:p>
          <w:p w14:paraId="49EA05C5" w14:textId="77777777" w:rsidR="003924D4" w:rsidRDefault="003924D4" w:rsidP="00947381">
            <w:r>
              <w:rPr>
                <w:rFonts w:hint="eastAsia"/>
              </w:rPr>
              <w:t xml:space="preserve">　必要時、手順書の追加も行った</w:t>
            </w:r>
          </w:p>
          <w:p w14:paraId="4ACAF151" w14:textId="77777777" w:rsidR="003924D4" w:rsidRPr="008657A9" w:rsidRDefault="003924D4" w:rsidP="00947381"/>
        </w:tc>
        <w:tc>
          <w:tcPr>
            <w:tcW w:w="1051" w:type="pct"/>
            <w:gridSpan w:val="2"/>
            <w:vMerge/>
            <w:tcBorders>
              <w:left w:val="single" w:sz="4" w:space="0" w:color="808080" w:themeColor="background1" w:themeShade="80"/>
              <w:right w:val="double" w:sz="4" w:space="0" w:color="auto"/>
            </w:tcBorders>
          </w:tcPr>
          <w:p w14:paraId="66989C65" w14:textId="77777777" w:rsidR="003924D4" w:rsidRPr="008657A9" w:rsidRDefault="003924D4" w:rsidP="00947381"/>
        </w:tc>
        <w:tc>
          <w:tcPr>
            <w:tcW w:w="1247" w:type="pct"/>
            <w:vMerge/>
            <w:tcBorders>
              <w:left w:val="double" w:sz="4" w:space="0" w:color="auto"/>
              <w:right w:val="single" w:sz="4" w:space="0" w:color="808080" w:themeColor="background1" w:themeShade="80"/>
            </w:tcBorders>
          </w:tcPr>
          <w:p w14:paraId="07B4C515" w14:textId="77777777" w:rsidR="003924D4" w:rsidRPr="005229BD" w:rsidRDefault="003924D4" w:rsidP="00947381"/>
        </w:tc>
      </w:tr>
      <w:tr w:rsidR="003924D4" w:rsidRPr="007068DC" w14:paraId="0D012552" w14:textId="77777777" w:rsidTr="00947381">
        <w:trPr>
          <w:trHeight w:val="80"/>
        </w:trPr>
        <w:tc>
          <w:tcPr>
            <w:tcW w:w="3753" w:type="pct"/>
            <w:gridSpan w:val="15"/>
            <w:tcBorders>
              <w:right w:val="double" w:sz="4" w:space="0" w:color="auto"/>
            </w:tcBorders>
            <w:vAlign w:val="center"/>
          </w:tcPr>
          <w:p w14:paraId="475CDFFF" w14:textId="77777777" w:rsidR="003924D4" w:rsidRPr="005229BD" w:rsidRDefault="003924D4" w:rsidP="00947381">
            <w:r>
              <w:rPr>
                <w:rFonts w:hint="eastAsia"/>
              </w:rPr>
              <w:lastRenderedPageBreak/>
              <w:t>②</w:t>
            </w:r>
            <w:r>
              <w:rPr>
                <w:rFonts w:hint="eastAsia"/>
              </w:rPr>
              <w:t xml:space="preserve"> </w:t>
            </w:r>
            <w:r>
              <w:rPr>
                <w:rFonts w:hint="eastAsia"/>
              </w:rPr>
              <w:t>災害等の緊急時の体制の構築</w:t>
            </w:r>
          </w:p>
        </w:tc>
        <w:tc>
          <w:tcPr>
            <w:tcW w:w="1247" w:type="pct"/>
            <w:tcBorders>
              <w:left w:val="double" w:sz="4" w:space="0" w:color="auto"/>
              <w:right w:val="single" w:sz="4" w:space="0" w:color="808080" w:themeColor="background1" w:themeShade="80"/>
            </w:tcBorders>
            <w:vAlign w:val="center"/>
          </w:tcPr>
          <w:p w14:paraId="510A2382" w14:textId="77777777" w:rsidR="003924D4" w:rsidRPr="005229BD" w:rsidRDefault="003924D4" w:rsidP="00947381"/>
        </w:tc>
      </w:tr>
      <w:tr w:rsidR="003924D4" w:rsidRPr="005229BD" w14:paraId="07C3B30D" w14:textId="77777777" w:rsidTr="00947381">
        <w:trPr>
          <w:trHeight w:val="468"/>
        </w:trPr>
        <w:tc>
          <w:tcPr>
            <w:tcW w:w="172" w:type="pct"/>
            <w:vMerge w:val="restart"/>
            <w:tcBorders>
              <w:right w:val="single" w:sz="4" w:space="0" w:color="808080" w:themeColor="background1" w:themeShade="80"/>
            </w:tcBorders>
          </w:tcPr>
          <w:p w14:paraId="00016E45" w14:textId="77777777" w:rsidR="003924D4" w:rsidRPr="00C60CF4" w:rsidRDefault="003924D4" w:rsidP="00947381">
            <w:pPr>
              <w:jc w:val="center"/>
              <w:rPr>
                <w:rFonts w:ascii="ＭＳ ゴシック" w:eastAsia="ＭＳ ゴシック" w:hAnsi="ＭＳ ゴシック"/>
              </w:rPr>
            </w:pPr>
            <w:r w:rsidRPr="00C60CF4">
              <w:rPr>
                <w:rFonts w:ascii="ＭＳ ゴシック" w:eastAsia="ＭＳ ゴシック" w:hAnsi="ＭＳ ゴシック" w:hint="eastAsia"/>
              </w:rPr>
              <w:t>10</w:t>
            </w:r>
          </w:p>
          <w:p w14:paraId="51EFF860" w14:textId="77777777" w:rsidR="003924D4" w:rsidRPr="00C60CF4" w:rsidRDefault="003924D4" w:rsidP="00947381">
            <w:pPr>
              <w:jc w:val="center"/>
              <w:rPr>
                <w:rFonts w:ascii="ＭＳ ゴシック" w:eastAsia="ＭＳ ゴシック" w:hAnsi="ＭＳ ゴシック"/>
              </w:rPr>
            </w:pPr>
          </w:p>
          <w:p w14:paraId="7E185443" w14:textId="77777777" w:rsidR="003924D4" w:rsidRPr="00C60CF4" w:rsidRDefault="003924D4" w:rsidP="00947381">
            <w:pPr>
              <w:jc w:val="center"/>
              <w:rPr>
                <w:rFonts w:ascii="ＭＳ ゴシック" w:eastAsia="ＭＳ ゴシック" w:hAnsi="ＭＳ ゴシック"/>
              </w:rPr>
            </w:pP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14:paraId="066590CB" w14:textId="77777777" w:rsidR="003924D4" w:rsidRPr="003A31DF" w:rsidRDefault="003924D4" w:rsidP="00947381">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0170785E" w14:textId="77777777" w:rsidR="003924D4" w:rsidRPr="005229BD" w:rsidRDefault="003924D4" w:rsidP="00947381">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52C65F9A" w14:textId="77777777" w:rsidR="003924D4" w:rsidRPr="005229BD" w:rsidRDefault="003924D4" w:rsidP="00947381">
            <w:pPr>
              <w:jc w:val="center"/>
            </w:pPr>
            <w:r>
              <w:rPr>
                <w:rFonts w:hint="eastAsia"/>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1F4E6C4B" w14:textId="77777777" w:rsidR="003924D4" w:rsidRPr="005229BD" w:rsidRDefault="003924D4" w:rsidP="00947381">
            <w:pPr>
              <w:jc w:val="center"/>
            </w:pPr>
          </w:p>
        </w:tc>
        <w:tc>
          <w:tcPr>
            <w:tcW w:w="368"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14:paraId="1E9D33EB" w14:textId="77777777" w:rsidR="003924D4" w:rsidRDefault="003924D4" w:rsidP="00947381">
            <w:pPr>
              <w:jc w:val="center"/>
            </w:pPr>
          </w:p>
          <w:p w14:paraId="0FDD7A78" w14:textId="77777777" w:rsidR="003924D4" w:rsidRPr="005229BD" w:rsidRDefault="003924D4" w:rsidP="00947381">
            <w:pPr>
              <w:jc w:val="center"/>
            </w:pPr>
          </w:p>
        </w:tc>
        <w:tc>
          <w:tcPr>
            <w:tcW w:w="1072" w:type="pct"/>
            <w:gridSpan w:val="3"/>
            <w:vMerge w:val="restart"/>
            <w:tcBorders>
              <w:left w:val="single" w:sz="4" w:space="0" w:color="808080" w:themeColor="background1" w:themeShade="80"/>
              <w:right w:val="double" w:sz="4" w:space="0" w:color="auto"/>
            </w:tcBorders>
          </w:tcPr>
          <w:p w14:paraId="3EAFF4A2" w14:textId="77777777" w:rsidR="003924D4" w:rsidRDefault="003924D4" w:rsidP="00947381"/>
          <w:p w14:paraId="7F48B6AD" w14:textId="77777777" w:rsidR="003924D4" w:rsidRDefault="003924D4" w:rsidP="00947381">
            <w:pPr>
              <w:widowControl/>
            </w:pPr>
          </w:p>
          <w:p w14:paraId="23950429" w14:textId="77777777" w:rsidR="003924D4" w:rsidRDefault="003924D4" w:rsidP="00947381">
            <w:pPr>
              <w:widowControl/>
            </w:pPr>
          </w:p>
          <w:p w14:paraId="303D0246" w14:textId="77777777" w:rsidR="00FE2881" w:rsidRDefault="00FE2881" w:rsidP="00FE2881">
            <w:pPr>
              <w:widowControl/>
            </w:pPr>
            <w:r>
              <w:rPr>
                <w:rFonts w:hint="eastAsia"/>
              </w:rPr>
              <w:t>ＢＣＰ作成完了と、リストの随時更新など素晴らしい</w:t>
            </w:r>
          </w:p>
          <w:p w14:paraId="26CD4F5F" w14:textId="77777777" w:rsidR="003924D4" w:rsidRPr="00FE2881" w:rsidRDefault="003924D4" w:rsidP="00947381">
            <w:pPr>
              <w:widowControl/>
            </w:pPr>
          </w:p>
          <w:p w14:paraId="2D6AA503" w14:textId="77777777" w:rsidR="003924D4" w:rsidRDefault="003924D4" w:rsidP="00947381">
            <w:pPr>
              <w:widowControl/>
            </w:pPr>
          </w:p>
          <w:p w14:paraId="6F493216" w14:textId="77777777" w:rsidR="003924D4" w:rsidRDefault="003924D4" w:rsidP="00947381">
            <w:pPr>
              <w:widowControl/>
            </w:pPr>
          </w:p>
          <w:p w14:paraId="66137990" w14:textId="77777777" w:rsidR="003924D4" w:rsidRDefault="003924D4" w:rsidP="00947381">
            <w:pPr>
              <w:widowControl/>
            </w:pPr>
          </w:p>
          <w:p w14:paraId="6085B3B3" w14:textId="77777777" w:rsidR="003924D4" w:rsidRPr="005229BD" w:rsidRDefault="003924D4" w:rsidP="00947381"/>
        </w:tc>
        <w:tc>
          <w:tcPr>
            <w:tcW w:w="1247" w:type="pct"/>
            <w:vMerge w:val="restart"/>
            <w:tcBorders>
              <w:left w:val="double" w:sz="4" w:space="0" w:color="auto"/>
              <w:right w:val="single" w:sz="4" w:space="0" w:color="808080"/>
            </w:tcBorders>
          </w:tcPr>
          <w:p w14:paraId="044BC720" w14:textId="77777777" w:rsidR="003924D4" w:rsidRDefault="003924D4" w:rsidP="00947381">
            <w:pPr>
              <w:pStyle w:val="aa"/>
              <w:numPr>
                <w:ilvl w:val="0"/>
                <w:numId w:val="23"/>
              </w:numPr>
              <w:ind w:leftChars="0"/>
            </w:pPr>
            <w:r>
              <w:rPr>
                <w:rFonts w:hint="eastAsia"/>
              </w:rPr>
              <w:t>「緊急時におけるサービス提供のための備え」について、充足度を評価します</w:t>
            </w:r>
          </w:p>
          <w:p w14:paraId="6A22DC15" w14:textId="77777777" w:rsidR="003924D4" w:rsidRDefault="003924D4" w:rsidP="00947381">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14:paraId="5661FA14" w14:textId="77777777" w:rsidR="003924D4" w:rsidRPr="005229BD" w:rsidRDefault="003924D4" w:rsidP="00947381"/>
        </w:tc>
      </w:tr>
      <w:tr w:rsidR="003924D4" w:rsidRPr="005229BD" w14:paraId="486FD21B" w14:textId="77777777" w:rsidTr="00947381">
        <w:trPr>
          <w:trHeight w:val="1197"/>
        </w:trPr>
        <w:tc>
          <w:tcPr>
            <w:tcW w:w="172" w:type="pct"/>
            <w:vMerge/>
            <w:tcBorders>
              <w:right w:val="single" w:sz="4" w:space="0" w:color="808080" w:themeColor="background1" w:themeShade="80"/>
            </w:tcBorders>
          </w:tcPr>
          <w:p w14:paraId="79B8AEC5" w14:textId="77777777" w:rsidR="003924D4" w:rsidRDefault="003924D4" w:rsidP="00947381">
            <w:pPr>
              <w:jc w:val="center"/>
            </w:pPr>
          </w:p>
        </w:tc>
        <w:tc>
          <w:tcPr>
            <w:tcW w:w="1078" w:type="pct"/>
            <w:vMerge/>
            <w:tcBorders>
              <w:left w:val="single" w:sz="4" w:space="0" w:color="808080" w:themeColor="background1" w:themeShade="80"/>
              <w:right w:val="single" w:sz="4" w:space="0" w:color="808080"/>
            </w:tcBorders>
          </w:tcPr>
          <w:p w14:paraId="3D15AC7C" w14:textId="77777777" w:rsidR="003924D4" w:rsidRPr="00B66216" w:rsidRDefault="003924D4" w:rsidP="00947381">
            <w:pPr>
              <w:rPr>
                <w:rFonts w:ascii="ＭＳ Ｐゴシック" w:eastAsia="ＭＳ Ｐゴシック" w:hAnsi="ＭＳ Ｐゴシック"/>
                <w:u w:val="single"/>
              </w:rPr>
            </w:pPr>
          </w:p>
        </w:tc>
        <w:tc>
          <w:tcPr>
            <w:tcW w:w="1431" w:type="pct"/>
            <w:gridSpan w:val="10"/>
            <w:tcBorders>
              <w:top w:val="single" w:sz="4" w:space="0" w:color="808080" w:themeColor="background1" w:themeShade="80"/>
              <w:left w:val="single" w:sz="4" w:space="0" w:color="808080"/>
              <w:right w:val="single" w:sz="4" w:space="0" w:color="808080" w:themeColor="background1" w:themeShade="80"/>
            </w:tcBorders>
          </w:tcPr>
          <w:p w14:paraId="0386E0B3" w14:textId="77777777" w:rsidR="003924D4" w:rsidRDefault="003924D4" w:rsidP="0094738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6866E9B9" w14:textId="77777777" w:rsidR="003924D4" w:rsidRDefault="003924D4" w:rsidP="00947381">
            <w:r>
              <w:rPr>
                <w:rFonts w:hint="eastAsia"/>
              </w:rPr>
              <w:t>「災害マニュアル」の見直しを行った</w:t>
            </w:r>
          </w:p>
          <w:p w14:paraId="4F214EF9" w14:textId="77777777" w:rsidR="003924D4" w:rsidRDefault="003924D4" w:rsidP="00947381">
            <w:r>
              <w:rPr>
                <w:rFonts w:hint="eastAsia"/>
              </w:rPr>
              <w:t xml:space="preserve">　災害時の初動訓練や、夜間帯での行動確認を行った。利用者連絡リストも随時更新している。</w:t>
            </w:r>
          </w:p>
          <w:p w14:paraId="4BDF8E75" w14:textId="77777777" w:rsidR="003924D4" w:rsidRDefault="003924D4" w:rsidP="00947381">
            <w:r>
              <w:rPr>
                <w:rFonts w:hint="eastAsia"/>
              </w:rPr>
              <w:t xml:space="preserve">　災害用グループラインも活用している</w:t>
            </w:r>
          </w:p>
          <w:p w14:paraId="32A9A17C" w14:textId="18097D08" w:rsidR="003924D4" w:rsidRPr="009C4A1B" w:rsidRDefault="003924D4" w:rsidP="00947381">
            <w:r>
              <w:rPr>
                <w:rFonts w:hint="eastAsia"/>
              </w:rPr>
              <w:t xml:space="preserve">　</w:t>
            </w:r>
            <w:r>
              <w:rPr>
                <w:rFonts w:hint="eastAsia"/>
              </w:rPr>
              <w:t>BCP</w:t>
            </w:r>
            <w:r>
              <w:rPr>
                <w:rFonts w:hint="eastAsia"/>
              </w:rPr>
              <w:t>（事業継続計画）作成したが、今後見直しや追加が必要である</w:t>
            </w:r>
          </w:p>
        </w:tc>
        <w:tc>
          <w:tcPr>
            <w:tcW w:w="1072" w:type="pct"/>
            <w:gridSpan w:val="3"/>
            <w:vMerge/>
            <w:tcBorders>
              <w:left w:val="single" w:sz="4" w:space="0" w:color="808080" w:themeColor="background1" w:themeShade="80"/>
              <w:right w:val="double" w:sz="4" w:space="0" w:color="auto"/>
            </w:tcBorders>
          </w:tcPr>
          <w:p w14:paraId="30A4F0AF" w14:textId="77777777" w:rsidR="003924D4" w:rsidRPr="009C4A1B" w:rsidRDefault="003924D4" w:rsidP="00947381"/>
        </w:tc>
        <w:tc>
          <w:tcPr>
            <w:tcW w:w="1247" w:type="pct"/>
            <w:vMerge/>
            <w:tcBorders>
              <w:left w:val="double" w:sz="4" w:space="0" w:color="auto"/>
              <w:right w:val="single" w:sz="4" w:space="0" w:color="808080"/>
            </w:tcBorders>
          </w:tcPr>
          <w:p w14:paraId="42B22CDC" w14:textId="77777777" w:rsidR="003924D4" w:rsidRPr="005229BD" w:rsidRDefault="003924D4" w:rsidP="00947381"/>
        </w:tc>
      </w:tr>
      <w:tr w:rsidR="003924D4" w:rsidRPr="005229BD" w14:paraId="141FC42C" w14:textId="77777777" w:rsidTr="00947381">
        <w:tc>
          <w:tcPr>
            <w:tcW w:w="3753" w:type="pct"/>
            <w:gridSpan w:val="15"/>
            <w:tcBorders>
              <w:right w:val="double" w:sz="4" w:space="0" w:color="auto"/>
            </w:tcBorders>
            <w:shd w:val="clear" w:color="auto" w:fill="F2F2F2" w:themeFill="background1" w:themeFillShade="F2"/>
          </w:tcPr>
          <w:p w14:paraId="04DC3C04" w14:textId="77777777" w:rsidR="003924D4" w:rsidRPr="005229BD" w:rsidRDefault="003924D4" w:rsidP="00947381">
            <w:pPr>
              <w:rPr>
                <w:rFonts w:ascii="HGPｺﾞｼｯｸE" w:eastAsia="HGPｺﾞｼｯｸE"/>
              </w:rPr>
            </w:pPr>
            <w:r>
              <w:rPr>
                <w:rFonts w:ascii="HGPｺﾞｼｯｸE" w:eastAsia="HGPｺﾞｼｯｸE" w:hint="eastAsia"/>
              </w:rPr>
              <w:t>Ⅱ　サービス提供等の</w:t>
            </w:r>
            <w:r w:rsidRPr="005229BD">
              <w:rPr>
                <w:rFonts w:ascii="HGPｺﾞｼｯｸE" w:eastAsia="HGPｺﾞｼｯｸE" w:hint="eastAsia"/>
              </w:rPr>
              <w:t>評価</w:t>
            </w:r>
          </w:p>
        </w:tc>
        <w:tc>
          <w:tcPr>
            <w:tcW w:w="1247" w:type="pct"/>
            <w:tcBorders>
              <w:left w:val="double" w:sz="4" w:space="0" w:color="auto"/>
              <w:right w:val="single" w:sz="4" w:space="0" w:color="808080" w:themeColor="background1" w:themeShade="80"/>
            </w:tcBorders>
            <w:shd w:val="clear" w:color="auto" w:fill="F2F2F2" w:themeFill="background1" w:themeFillShade="F2"/>
          </w:tcPr>
          <w:p w14:paraId="0FF70FA4" w14:textId="77777777" w:rsidR="003924D4" w:rsidRPr="005229BD" w:rsidRDefault="003924D4" w:rsidP="00947381">
            <w:pPr>
              <w:rPr>
                <w:rFonts w:ascii="HGPｺﾞｼｯｸE" w:eastAsia="HGPｺﾞｼｯｸE"/>
              </w:rPr>
            </w:pPr>
          </w:p>
        </w:tc>
      </w:tr>
      <w:tr w:rsidR="003924D4" w:rsidRPr="005229BD" w14:paraId="42EF193F" w14:textId="77777777" w:rsidTr="00947381">
        <w:tc>
          <w:tcPr>
            <w:tcW w:w="3753" w:type="pct"/>
            <w:gridSpan w:val="15"/>
            <w:tcBorders>
              <w:bottom w:val="single" w:sz="6" w:space="0" w:color="808080"/>
              <w:right w:val="double" w:sz="4" w:space="0" w:color="auto"/>
            </w:tcBorders>
            <w:shd w:val="clear" w:color="auto" w:fill="F2F2F2" w:themeFill="background1" w:themeFillShade="F2"/>
          </w:tcPr>
          <w:p w14:paraId="21B58B4D" w14:textId="77777777" w:rsidR="003924D4" w:rsidRPr="005229BD" w:rsidRDefault="003924D4" w:rsidP="00947381">
            <w:pPr>
              <w:rPr>
                <w:rFonts w:ascii="HGPｺﾞｼｯｸE" w:eastAsia="HGPｺﾞｼｯｸE"/>
              </w:rPr>
            </w:pPr>
            <w:r w:rsidRPr="005229BD">
              <w:rPr>
                <w:rFonts w:ascii="HGPｺﾞｼｯｸE" w:eastAsia="HGPｺﾞｼｯｸE" w:hint="eastAsia"/>
              </w:rPr>
              <w:t>１．</w:t>
            </w:r>
            <w:bookmarkStart w:id="1" w:name="_Hlk413263516"/>
            <w:r w:rsidRPr="005229BD">
              <w:rPr>
                <w:rFonts w:ascii="HGPｺﾞｼｯｸE" w:eastAsia="HGPｺﾞｼｯｸE" w:hint="eastAsia"/>
              </w:rPr>
              <w:t>利用者等の特性・変化に応じた専門的なサービス提供</w:t>
            </w:r>
            <w:bookmarkEnd w:id="1"/>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14:paraId="4CADCF1B" w14:textId="77777777" w:rsidR="003924D4" w:rsidRPr="005229BD" w:rsidRDefault="003924D4" w:rsidP="00947381">
            <w:pPr>
              <w:rPr>
                <w:rFonts w:ascii="HGPｺﾞｼｯｸE" w:eastAsia="HGPｺﾞｼｯｸE"/>
              </w:rPr>
            </w:pPr>
          </w:p>
        </w:tc>
      </w:tr>
      <w:tr w:rsidR="003924D4" w:rsidRPr="005229BD" w14:paraId="234EE877" w14:textId="77777777" w:rsidTr="00947381">
        <w:tc>
          <w:tcPr>
            <w:tcW w:w="3753" w:type="pct"/>
            <w:gridSpan w:val="15"/>
            <w:tcBorders>
              <w:top w:val="single" w:sz="6" w:space="0" w:color="808080"/>
              <w:right w:val="double" w:sz="4" w:space="0" w:color="auto"/>
            </w:tcBorders>
          </w:tcPr>
          <w:p w14:paraId="69A868F1" w14:textId="77777777" w:rsidR="003924D4" w:rsidRPr="005229BD" w:rsidRDefault="003924D4" w:rsidP="00947381">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1247" w:type="pct"/>
            <w:tcBorders>
              <w:top w:val="single" w:sz="6" w:space="0" w:color="808080"/>
              <w:left w:val="double" w:sz="4" w:space="0" w:color="auto"/>
              <w:right w:val="single" w:sz="4" w:space="0" w:color="808080" w:themeColor="background1" w:themeShade="80"/>
            </w:tcBorders>
          </w:tcPr>
          <w:p w14:paraId="7CCEC455" w14:textId="77777777" w:rsidR="003924D4" w:rsidRPr="005229BD" w:rsidRDefault="003924D4" w:rsidP="00947381">
            <w:pPr>
              <w:rPr>
                <w:rFonts w:ascii="HGPｺﾞｼｯｸE" w:eastAsia="HGPｺﾞｼｯｸE"/>
              </w:rPr>
            </w:pPr>
          </w:p>
        </w:tc>
      </w:tr>
      <w:tr w:rsidR="003924D4" w:rsidRPr="005229BD" w14:paraId="681751B1" w14:textId="77777777" w:rsidTr="00947381">
        <w:tc>
          <w:tcPr>
            <w:tcW w:w="3753" w:type="pct"/>
            <w:gridSpan w:val="15"/>
            <w:tcBorders>
              <w:right w:val="double" w:sz="4" w:space="0" w:color="auto"/>
            </w:tcBorders>
            <w:vAlign w:val="center"/>
          </w:tcPr>
          <w:p w14:paraId="2538F32D" w14:textId="77777777" w:rsidR="003924D4" w:rsidRPr="005229BD" w:rsidRDefault="003924D4" w:rsidP="00947381">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利用者等の</w:t>
            </w:r>
            <w:r w:rsidRPr="002B5D66">
              <w:rPr>
                <w:kern w:val="0"/>
              </w:rPr>
              <w:t>24</w:t>
            </w:r>
            <w:r w:rsidRPr="002B5D66">
              <w:rPr>
                <w:rFonts w:hint="eastAsia"/>
                <w:kern w:val="0"/>
              </w:rPr>
              <w:t>時間の暮らし全体に着目した、介護・看護両面からの一体的なアセスメントの実施</w:t>
            </w:r>
          </w:p>
        </w:tc>
        <w:tc>
          <w:tcPr>
            <w:tcW w:w="1247" w:type="pct"/>
            <w:tcBorders>
              <w:left w:val="double" w:sz="4" w:space="0" w:color="auto"/>
              <w:right w:val="single" w:sz="4" w:space="0" w:color="808080" w:themeColor="background1" w:themeShade="80"/>
            </w:tcBorders>
            <w:vAlign w:val="center"/>
          </w:tcPr>
          <w:p w14:paraId="14D5C5F0" w14:textId="77777777" w:rsidR="003924D4" w:rsidRPr="005229BD" w:rsidRDefault="003924D4" w:rsidP="00947381">
            <w:pPr>
              <w:rPr>
                <w:rFonts w:ascii="HGPｺﾞｼｯｸE" w:eastAsia="HGPｺﾞｼｯｸE"/>
              </w:rPr>
            </w:pPr>
          </w:p>
        </w:tc>
      </w:tr>
      <w:tr w:rsidR="003924D4" w:rsidRPr="005229BD" w14:paraId="5EA0B128" w14:textId="77777777" w:rsidTr="00947381">
        <w:trPr>
          <w:trHeight w:val="80"/>
        </w:trPr>
        <w:tc>
          <w:tcPr>
            <w:tcW w:w="172" w:type="pct"/>
            <w:vMerge w:val="restart"/>
            <w:tcBorders>
              <w:right w:val="single" w:sz="4" w:space="0" w:color="808080" w:themeColor="background1" w:themeShade="80"/>
            </w:tcBorders>
          </w:tcPr>
          <w:p w14:paraId="61A5D468" w14:textId="77777777" w:rsidR="003924D4" w:rsidRPr="00C60CF4" w:rsidRDefault="003924D4" w:rsidP="00947381">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8" w:type="pct"/>
            <w:vMerge w:val="restart"/>
            <w:tcBorders>
              <w:left w:val="single" w:sz="4" w:space="0" w:color="808080" w:themeColor="background1" w:themeShade="80"/>
              <w:right w:val="single" w:sz="4" w:space="0" w:color="808080"/>
            </w:tcBorders>
          </w:tcPr>
          <w:p w14:paraId="31D28335" w14:textId="77777777" w:rsidR="003924D4" w:rsidRPr="006B08DB" w:rsidRDefault="003924D4" w:rsidP="00947381">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74005188" w14:textId="77777777" w:rsidR="003924D4" w:rsidRPr="005229BD" w:rsidRDefault="003924D4" w:rsidP="00947381">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4B44C0F9" w14:textId="77777777" w:rsidR="003924D4" w:rsidRPr="005229BD" w:rsidRDefault="003924D4" w:rsidP="00947381">
            <w:pPr>
              <w:jc w:val="center"/>
            </w:pPr>
            <w:r>
              <w:rPr>
                <w:rFonts w:hint="eastAsia"/>
              </w:rPr>
              <w:t>☑</w:t>
            </w: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14:paraId="27ABDFF5" w14:textId="77777777" w:rsidR="003924D4" w:rsidRPr="005229BD" w:rsidRDefault="003924D4" w:rsidP="00947381">
            <w:pPr>
              <w:jc w:val="center"/>
            </w:pPr>
          </w:p>
        </w:tc>
        <w:tc>
          <w:tcPr>
            <w:tcW w:w="38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14:paraId="07BB8922" w14:textId="77777777" w:rsidR="003924D4" w:rsidRDefault="003924D4" w:rsidP="00947381">
            <w:pPr>
              <w:jc w:val="center"/>
            </w:pPr>
          </w:p>
          <w:p w14:paraId="408889A2" w14:textId="77777777" w:rsidR="003924D4" w:rsidRPr="005229BD" w:rsidRDefault="003924D4" w:rsidP="00947381">
            <w:pPr>
              <w:jc w:val="center"/>
            </w:pPr>
          </w:p>
        </w:tc>
        <w:tc>
          <w:tcPr>
            <w:tcW w:w="1051" w:type="pct"/>
            <w:gridSpan w:val="2"/>
            <w:vMerge w:val="restart"/>
            <w:tcBorders>
              <w:top w:val="single" w:sz="4" w:space="0" w:color="808080"/>
              <w:left w:val="single" w:sz="4" w:space="0" w:color="808080" w:themeColor="background1" w:themeShade="80"/>
              <w:right w:val="double" w:sz="4" w:space="0" w:color="auto"/>
            </w:tcBorders>
          </w:tcPr>
          <w:p w14:paraId="5114F31A" w14:textId="77777777" w:rsidR="003924D4" w:rsidRDefault="003924D4" w:rsidP="00947381"/>
          <w:p w14:paraId="2BBF11D3" w14:textId="77777777" w:rsidR="003924D4" w:rsidRDefault="003924D4" w:rsidP="00947381">
            <w:pPr>
              <w:widowControl/>
            </w:pPr>
          </w:p>
          <w:p w14:paraId="607A3E8D" w14:textId="7C660469" w:rsidR="003924D4" w:rsidRPr="005229BD" w:rsidRDefault="00A35339" w:rsidP="00947381">
            <w:r>
              <w:rPr>
                <w:rFonts w:hint="eastAsia"/>
              </w:rPr>
              <w:t xml:space="preserve">　</w:t>
            </w:r>
          </w:p>
        </w:tc>
        <w:tc>
          <w:tcPr>
            <w:tcW w:w="1247" w:type="pct"/>
            <w:vMerge w:val="restart"/>
            <w:tcBorders>
              <w:left w:val="double" w:sz="4" w:space="0" w:color="auto"/>
              <w:right w:val="single" w:sz="4" w:space="0" w:color="808080" w:themeColor="background1" w:themeShade="80"/>
            </w:tcBorders>
          </w:tcPr>
          <w:p w14:paraId="4CBEA434" w14:textId="77777777" w:rsidR="003924D4" w:rsidRDefault="003924D4" w:rsidP="00947381">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14:paraId="48AE37D5" w14:textId="77777777" w:rsidR="003924D4" w:rsidRPr="005229BD" w:rsidRDefault="003924D4" w:rsidP="00947381">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3924D4" w:rsidRPr="005229BD" w14:paraId="5D227474" w14:textId="77777777" w:rsidTr="00947381">
        <w:trPr>
          <w:trHeight w:val="80"/>
        </w:trPr>
        <w:tc>
          <w:tcPr>
            <w:tcW w:w="172" w:type="pct"/>
            <w:vMerge/>
            <w:tcBorders>
              <w:bottom w:val="single" w:sz="4" w:space="0" w:color="808080" w:themeColor="background1" w:themeShade="80"/>
              <w:right w:val="single" w:sz="4" w:space="0" w:color="808080" w:themeColor="background1" w:themeShade="80"/>
            </w:tcBorders>
          </w:tcPr>
          <w:p w14:paraId="55B93002" w14:textId="77777777" w:rsidR="003924D4" w:rsidRPr="005229BD" w:rsidRDefault="003924D4" w:rsidP="00947381">
            <w:pPr>
              <w:jc w:val="cente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14:paraId="3C73ACD2" w14:textId="77777777" w:rsidR="003924D4" w:rsidRDefault="003924D4" w:rsidP="00947381"/>
        </w:tc>
        <w:tc>
          <w:tcPr>
            <w:tcW w:w="1452" w:type="pct"/>
            <w:gridSpan w:val="11"/>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3CB9C3F0" w14:textId="77777777" w:rsidR="003924D4" w:rsidRDefault="003924D4" w:rsidP="0094738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3D9EAB40" w14:textId="77777777" w:rsidR="003924D4" w:rsidRPr="005229BD" w:rsidRDefault="003924D4" w:rsidP="00947381">
            <w:r>
              <w:rPr>
                <w:rFonts w:hint="eastAsia"/>
              </w:rPr>
              <w:t>計画作成者が、家族を含めた</w:t>
            </w:r>
            <w:r>
              <w:t>24</w:t>
            </w:r>
            <w:r>
              <w:rPr>
                <w:rFonts w:hint="eastAsia"/>
              </w:rPr>
              <w:t>時間の情報を収集、アセスメントを行い、計画作成している。介護・看護スタッフも訪問などのサービス提供時に積極的に情報収集し、計画担当者に報告している</w:t>
            </w:r>
          </w:p>
        </w:tc>
        <w:tc>
          <w:tcPr>
            <w:tcW w:w="1051" w:type="pct"/>
            <w:gridSpan w:val="2"/>
            <w:vMerge/>
            <w:tcBorders>
              <w:left w:val="single" w:sz="4" w:space="0" w:color="808080" w:themeColor="background1" w:themeShade="80"/>
              <w:bottom w:val="single" w:sz="4" w:space="0" w:color="808080" w:themeColor="background1" w:themeShade="80"/>
              <w:right w:val="double" w:sz="4" w:space="0" w:color="auto"/>
            </w:tcBorders>
          </w:tcPr>
          <w:p w14:paraId="0B1C80A8" w14:textId="77777777" w:rsidR="003924D4" w:rsidRPr="005229BD" w:rsidRDefault="003924D4" w:rsidP="00947381"/>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14:paraId="5F806EAB" w14:textId="77777777" w:rsidR="003924D4" w:rsidRPr="005229BD" w:rsidRDefault="003924D4" w:rsidP="00947381"/>
        </w:tc>
      </w:tr>
      <w:tr w:rsidR="003924D4" w:rsidRPr="005229BD" w14:paraId="694F321E" w14:textId="77777777" w:rsidTr="00947381">
        <w:trPr>
          <w:trHeight w:val="80"/>
        </w:trPr>
        <w:tc>
          <w:tcPr>
            <w:tcW w:w="172" w:type="pct"/>
            <w:vMerge w:val="restart"/>
            <w:tcBorders>
              <w:top w:val="single" w:sz="4" w:space="0" w:color="808080" w:themeColor="background1" w:themeShade="80"/>
              <w:right w:val="single" w:sz="4" w:space="0" w:color="808080" w:themeColor="background1" w:themeShade="80"/>
            </w:tcBorders>
          </w:tcPr>
          <w:p w14:paraId="0DDA7A48" w14:textId="77777777" w:rsidR="003924D4" w:rsidRPr="00C60CF4" w:rsidRDefault="003924D4" w:rsidP="00947381">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12</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14:paraId="1191E477" w14:textId="77777777" w:rsidR="003924D4" w:rsidRDefault="003924D4" w:rsidP="00947381">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14:paraId="24F66793" w14:textId="77777777" w:rsidR="003924D4" w:rsidRPr="005229BD" w:rsidRDefault="003924D4" w:rsidP="00947381">
            <w:pPr>
              <w:jc w:val="center"/>
            </w:pP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14:paraId="1BF02AAD" w14:textId="77777777" w:rsidR="003924D4" w:rsidRPr="005229BD" w:rsidRDefault="003924D4" w:rsidP="00947381">
            <w:pPr>
              <w:jc w:val="center"/>
            </w:pPr>
            <w:r>
              <w:rPr>
                <w:rFonts w:hint="eastAsia"/>
              </w:rPr>
              <w:t>☑</w:t>
            </w: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14:paraId="67A1F222" w14:textId="77777777" w:rsidR="003924D4" w:rsidRPr="005229BD" w:rsidRDefault="003924D4" w:rsidP="00947381">
            <w:pPr>
              <w:jc w:val="center"/>
            </w:pPr>
          </w:p>
        </w:tc>
        <w:tc>
          <w:tcPr>
            <w:tcW w:w="389"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14:paraId="4AD2E089" w14:textId="77777777" w:rsidR="003924D4" w:rsidRDefault="003924D4" w:rsidP="00947381">
            <w:pPr>
              <w:jc w:val="center"/>
            </w:pPr>
          </w:p>
          <w:p w14:paraId="16FCCDF9" w14:textId="77777777" w:rsidR="003924D4" w:rsidRPr="005229BD" w:rsidRDefault="003924D4" w:rsidP="00947381">
            <w:pPr>
              <w:jc w:val="center"/>
            </w:pPr>
          </w:p>
        </w:tc>
        <w:tc>
          <w:tcPr>
            <w:tcW w:w="1051" w:type="pct"/>
            <w:gridSpan w:val="2"/>
            <w:vMerge w:val="restart"/>
            <w:tcBorders>
              <w:top w:val="single" w:sz="4" w:space="0" w:color="808080" w:themeColor="background1" w:themeShade="80"/>
              <w:left w:val="single" w:sz="4" w:space="0" w:color="808080" w:themeColor="background1" w:themeShade="80"/>
              <w:right w:val="double" w:sz="4" w:space="0" w:color="auto"/>
            </w:tcBorders>
          </w:tcPr>
          <w:p w14:paraId="7B769A00" w14:textId="713E0BC3" w:rsidR="003924D4" w:rsidRDefault="00C42B7F" w:rsidP="00F22612">
            <w:pPr>
              <w:ind w:firstLineChars="100" w:firstLine="212"/>
            </w:pPr>
            <w:r>
              <w:rPr>
                <w:rFonts w:hint="eastAsia"/>
              </w:rPr>
              <w:t>情報共有も適宜行っておられ、素晴らしい</w:t>
            </w:r>
          </w:p>
          <w:p w14:paraId="2FE37016" w14:textId="77777777" w:rsidR="00F22612" w:rsidRDefault="00F22612" w:rsidP="00F22612">
            <w:r>
              <w:rPr>
                <w:rFonts w:hint="eastAsia"/>
              </w:rPr>
              <w:t xml:space="preserve">　介護職と看護職が連携できる仕組みがあり、良いと思う</w:t>
            </w:r>
          </w:p>
          <w:p w14:paraId="0FFEFC52" w14:textId="434FDAED" w:rsidR="003924D4" w:rsidRPr="00F22612" w:rsidRDefault="003924D4" w:rsidP="00947381">
            <w:pPr>
              <w:widowControl/>
            </w:pPr>
          </w:p>
          <w:p w14:paraId="44229541" w14:textId="77777777" w:rsidR="003924D4" w:rsidRDefault="003924D4" w:rsidP="00947381">
            <w:pPr>
              <w:widowControl/>
            </w:pPr>
          </w:p>
          <w:p w14:paraId="7DC4B2AE" w14:textId="77777777" w:rsidR="003924D4" w:rsidRDefault="003924D4" w:rsidP="00947381">
            <w:pPr>
              <w:widowControl/>
            </w:pPr>
          </w:p>
          <w:p w14:paraId="7E07B5C4" w14:textId="77777777" w:rsidR="003924D4" w:rsidRDefault="003924D4" w:rsidP="00947381">
            <w:pPr>
              <w:widowControl/>
            </w:pPr>
          </w:p>
          <w:p w14:paraId="0C8E13C1" w14:textId="77777777" w:rsidR="003924D4" w:rsidRPr="005229BD" w:rsidRDefault="003924D4" w:rsidP="00947381"/>
        </w:tc>
        <w:tc>
          <w:tcPr>
            <w:tcW w:w="1247" w:type="pct"/>
            <w:vMerge w:val="restart"/>
            <w:tcBorders>
              <w:top w:val="single" w:sz="4" w:space="0" w:color="808080" w:themeColor="background1" w:themeShade="80"/>
              <w:left w:val="double" w:sz="4" w:space="0" w:color="auto"/>
              <w:right w:val="single" w:sz="4" w:space="0" w:color="808080"/>
            </w:tcBorders>
          </w:tcPr>
          <w:p w14:paraId="419882B1" w14:textId="77777777" w:rsidR="003924D4" w:rsidRDefault="003924D4" w:rsidP="00947381">
            <w:pPr>
              <w:pStyle w:val="aa"/>
              <w:numPr>
                <w:ilvl w:val="0"/>
                <w:numId w:val="25"/>
              </w:numPr>
              <w:ind w:leftChars="0"/>
            </w:pPr>
            <w:r>
              <w:rPr>
                <w:rFonts w:hint="eastAsia"/>
              </w:rPr>
              <w:t>「介護職と看護職間でのアセスメント結果の共有」について、充足度を評価します</w:t>
            </w:r>
          </w:p>
          <w:p w14:paraId="12DAA741" w14:textId="77777777" w:rsidR="003924D4" w:rsidRPr="005229BD" w:rsidRDefault="003924D4" w:rsidP="00947381">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tc>
      </w:tr>
      <w:tr w:rsidR="003924D4" w:rsidRPr="005229BD" w14:paraId="3F895D89" w14:textId="77777777" w:rsidTr="00947381">
        <w:trPr>
          <w:trHeight w:val="782"/>
        </w:trPr>
        <w:tc>
          <w:tcPr>
            <w:tcW w:w="172" w:type="pct"/>
            <w:vMerge/>
            <w:tcBorders>
              <w:right w:val="single" w:sz="4" w:space="0" w:color="808080" w:themeColor="background1" w:themeShade="80"/>
            </w:tcBorders>
          </w:tcPr>
          <w:p w14:paraId="1E428A02" w14:textId="77777777" w:rsidR="003924D4" w:rsidRPr="005229BD" w:rsidRDefault="003924D4" w:rsidP="00947381">
            <w:pPr>
              <w:jc w:val="center"/>
            </w:pPr>
          </w:p>
        </w:tc>
        <w:tc>
          <w:tcPr>
            <w:tcW w:w="1078" w:type="pct"/>
            <w:vMerge/>
            <w:tcBorders>
              <w:left w:val="single" w:sz="4" w:space="0" w:color="808080" w:themeColor="background1" w:themeShade="80"/>
              <w:right w:val="single" w:sz="4" w:space="0" w:color="808080"/>
            </w:tcBorders>
          </w:tcPr>
          <w:p w14:paraId="79B531C9" w14:textId="77777777" w:rsidR="003924D4" w:rsidRDefault="003924D4" w:rsidP="00947381"/>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3743DBAA" w14:textId="77777777" w:rsidR="003924D4" w:rsidRDefault="003924D4" w:rsidP="0094738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414ED51C" w14:textId="77777777" w:rsidR="003924D4" w:rsidRDefault="003924D4" w:rsidP="00947381">
            <w:pPr>
              <w:ind w:firstLineChars="100" w:firstLine="212"/>
            </w:pPr>
            <w:r>
              <w:rPr>
                <w:rFonts w:hint="eastAsia"/>
              </w:rPr>
              <w:t>利用者ごとに、担当介護・看護スタッフがアセスメント用紙に記載し、情報を適宜更新している。</w:t>
            </w:r>
          </w:p>
          <w:p w14:paraId="08527089" w14:textId="77777777" w:rsidR="003924D4" w:rsidRDefault="003924D4" w:rsidP="00947381">
            <w:r>
              <w:rPr>
                <w:rFonts w:hint="eastAsia"/>
              </w:rPr>
              <w:t xml:space="preserve">　ワーカー会議・ケアカンファレンスで利用者の情報交換を行い、ケアに活かすようにしている。</w:t>
            </w:r>
          </w:p>
          <w:p w14:paraId="5C31CC17" w14:textId="77777777" w:rsidR="003924D4" w:rsidRPr="005142C7" w:rsidRDefault="003924D4" w:rsidP="00947381"/>
        </w:tc>
        <w:tc>
          <w:tcPr>
            <w:tcW w:w="1051" w:type="pct"/>
            <w:gridSpan w:val="2"/>
            <w:vMerge/>
            <w:tcBorders>
              <w:left w:val="single" w:sz="4" w:space="0" w:color="808080" w:themeColor="background1" w:themeShade="80"/>
              <w:right w:val="double" w:sz="4" w:space="0" w:color="auto"/>
            </w:tcBorders>
          </w:tcPr>
          <w:p w14:paraId="7D6F6E2F" w14:textId="77777777" w:rsidR="003924D4" w:rsidRPr="005142C7" w:rsidRDefault="003924D4" w:rsidP="00947381">
            <w:pPr>
              <w:spacing w:afterLines="75" w:after="262"/>
            </w:pPr>
          </w:p>
        </w:tc>
        <w:tc>
          <w:tcPr>
            <w:tcW w:w="1247" w:type="pct"/>
            <w:vMerge/>
            <w:tcBorders>
              <w:left w:val="double" w:sz="4" w:space="0" w:color="auto"/>
              <w:right w:val="single" w:sz="4" w:space="0" w:color="808080"/>
            </w:tcBorders>
          </w:tcPr>
          <w:p w14:paraId="36E30D7E" w14:textId="77777777" w:rsidR="003924D4" w:rsidRPr="005229BD" w:rsidRDefault="003924D4" w:rsidP="00947381"/>
        </w:tc>
      </w:tr>
      <w:tr w:rsidR="003924D4" w:rsidRPr="005229BD" w14:paraId="788DAC36" w14:textId="77777777" w:rsidTr="00947381">
        <w:trPr>
          <w:trHeight w:val="80"/>
        </w:trPr>
        <w:tc>
          <w:tcPr>
            <w:tcW w:w="3753" w:type="pct"/>
            <w:gridSpan w:val="15"/>
            <w:tcBorders>
              <w:right w:val="double" w:sz="4" w:space="0" w:color="auto"/>
            </w:tcBorders>
            <w:vAlign w:val="center"/>
          </w:tcPr>
          <w:p w14:paraId="13D6248B" w14:textId="77777777" w:rsidR="003924D4" w:rsidRPr="005229BD" w:rsidRDefault="003924D4" w:rsidP="00947381">
            <w:r>
              <w:rPr>
                <w:rFonts w:hint="eastAsia"/>
              </w:rPr>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1247" w:type="pct"/>
            <w:tcBorders>
              <w:left w:val="double" w:sz="4" w:space="0" w:color="auto"/>
              <w:right w:val="single" w:sz="4" w:space="0" w:color="808080"/>
            </w:tcBorders>
            <w:vAlign w:val="center"/>
          </w:tcPr>
          <w:p w14:paraId="19449ED2" w14:textId="77777777" w:rsidR="003924D4" w:rsidRPr="005229BD" w:rsidRDefault="003924D4" w:rsidP="00947381"/>
        </w:tc>
      </w:tr>
      <w:tr w:rsidR="003924D4" w:rsidRPr="005229BD" w14:paraId="56F7B924" w14:textId="77777777" w:rsidTr="00947381">
        <w:trPr>
          <w:trHeight w:val="330"/>
        </w:trPr>
        <w:tc>
          <w:tcPr>
            <w:tcW w:w="172" w:type="pct"/>
            <w:vMerge w:val="restart"/>
            <w:tcBorders>
              <w:right w:val="single" w:sz="4" w:space="0" w:color="808080" w:themeColor="background1" w:themeShade="80"/>
            </w:tcBorders>
          </w:tcPr>
          <w:p w14:paraId="6E149038" w14:textId="77777777" w:rsidR="003924D4" w:rsidRPr="00C60CF4" w:rsidRDefault="003924D4" w:rsidP="00947381">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14:paraId="25EDB73F" w14:textId="77777777" w:rsidR="003924D4" w:rsidRPr="006B08DB" w:rsidRDefault="003924D4" w:rsidP="00947381">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2B9BABF4" w14:textId="77777777" w:rsidR="003924D4" w:rsidRPr="00ED6310" w:rsidRDefault="003924D4" w:rsidP="00947381">
            <w:pPr>
              <w:jc w:val="center"/>
            </w:pPr>
            <w:r>
              <w:rPr>
                <w:rFonts w:hint="eastAsia"/>
              </w:rPr>
              <w:t>☑</w:t>
            </w: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0E206EBC" w14:textId="77777777" w:rsidR="003924D4" w:rsidRPr="005229BD" w:rsidRDefault="003924D4" w:rsidP="00947381">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0D44D387" w14:textId="77777777" w:rsidR="003924D4" w:rsidRPr="005229BD" w:rsidRDefault="003924D4" w:rsidP="00947381">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2473A27C" w14:textId="77777777" w:rsidR="003924D4" w:rsidRDefault="003924D4" w:rsidP="00947381">
            <w:pPr>
              <w:jc w:val="center"/>
            </w:pPr>
          </w:p>
          <w:p w14:paraId="032D2A9E" w14:textId="77777777" w:rsidR="003924D4" w:rsidRPr="005229BD" w:rsidRDefault="003924D4" w:rsidP="00947381">
            <w:pPr>
              <w:jc w:val="center"/>
            </w:pPr>
          </w:p>
        </w:tc>
        <w:tc>
          <w:tcPr>
            <w:tcW w:w="1047" w:type="pct"/>
            <w:vMerge w:val="restart"/>
            <w:tcBorders>
              <w:left w:val="single" w:sz="4" w:space="0" w:color="808080" w:themeColor="background1" w:themeShade="80"/>
              <w:right w:val="double" w:sz="4" w:space="0" w:color="auto"/>
            </w:tcBorders>
          </w:tcPr>
          <w:p w14:paraId="76C8B262" w14:textId="43AE15B8" w:rsidR="003924D4" w:rsidRDefault="00C42B7F" w:rsidP="00947381">
            <w:r>
              <w:rPr>
                <w:rFonts w:hint="eastAsia"/>
              </w:rPr>
              <w:t>計画作成者は複数おられるのか？忙しそうな印象を受けます</w:t>
            </w:r>
          </w:p>
          <w:p w14:paraId="402B8643" w14:textId="4574E7FA" w:rsidR="003924D4" w:rsidRPr="005229BD" w:rsidRDefault="00C42B7F" w:rsidP="00C42B7F">
            <w:r>
              <w:rPr>
                <w:rFonts w:hint="eastAsia"/>
              </w:rPr>
              <w:t xml:space="preserve">　→計画作成担当者が交代し、初心者ですが、前任者のフォローを受け頑張っています。ご迷惑をおかけすることもあるかと思いますが、皆様の力をお借りして頑張っていきますので、どうぞよろしくお願い致します。</w:t>
            </w:r>
          </w:p>
        </w:tc>
        <w:tc>
          <w:tcPr>
            <w:tcW w:w="1247" w:type="pct"/>
            <w:vMerge w:val="restart"/>
            <w:tcBorders>
              <w:left w:val="double" w:sz="4" w:space="0" w:color="auto"/>
              <w:right w:val="single" w:sz="4" w:space="0" w:color="808080"/>
            </w:tcBorders>
          </w:tcPr>
          <w:p w14:paraId="60CA9660" w14:textId="77777777" w:rsidR="003924D4" w:rsidRPr="005229BD" w:rsidRDefault="003924D4" w:rsidP="00947381">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3924D4" w:rsidRPr="005229BD" w14:paraId="3861BFC3" w14:textId="77777777" w:rsidTr="00947381">
        <w:trPr>
          <w:trHeight w:val="1578"/>
        </w:trPr>
        <w:tc>
          <w:tcPr>
            <w:tcW w:w="172" w:type="pct"/>
            <w:vMerge/>
            <w:tcBorders>
              <w:bottom w:val="single" w:sz="4" w:space="0" w:color="808080" w:themeColor="background1" w:themeShade="80"/>
              <w:right w:val="single" w:sz="4" w:space="0" w:color="808080" w:themeColor="background1" w:themeShade="80"/>
            </w:tcBorders>
          </w:tcPr>
          <w:p w14:paraId="788672DD" w14:textId="77777777" w:rsidR="003924D4" w:rsidRPr="00C60CF4" w:rsidRDefault="003924D4" w:rsidP="00947381">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14:paraId="58F191DA" w14:textId="77777777" w:rsidR="003924D4" w:rsidRDefault="003924D4" w:rsidP="00947381"/>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467544EB" w14:textId="77777777" w:rsidR="003924D4" w:rsidRDefault="003924D4" w:rsidP="0094738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1BE1B45B" w14:textId="77777777" w:rsidR="003924D4" w:rsidRDefault="003924D4" w:rsidP="00947381">
            <w:pPr>
              <w:ind w:firstLineChars="100" w:firstLine="212"/>
            </w:pPr>
            <w:r>
              <w:rPr>
                <w:rFonts w:hint="eastAsia"/>
              </w:rPr>
              <w:t>計画担当者が</w:t>
            </w:r>
            <w:r>
              <w:t>1</w:t>
            </w:r>
            <w:r>
              <w:rPr>
                <w:rFonts w:hint="eastAsia"/>
              </w:rPr>
              <w:t>回／月、モニタリングにて本人・家族の思いを確認し、達成度の確認を行い、計画作成している</w:t>
            </w:r>
          </w:p>
          <w:p w14:paraId="3CD0B763" w14:textId="77777777" w:rsidR="003924D4" w:rsidRPr="004D0023" w:rsidRDefault="003924D4" w:rsidP="00947381">
            <w:pPr>
              <w:rPr>
                <w:rFonts w:ascii="ＭＳ Ｐゴシック" w:eastAsia="ＭＳ Ｐゴシック" w:hAnsi="ＭＳ Ｐゴシック"/>
                <w:u w:val="single"/>
              </w:rPr>
            </w:pPr>
            <w:r>
              <w:rPr>
                <w:rFonts w:hint="eastAsia"/>
              </w:rPr>
              <w:t xml:space="preserve">　各スタッフも適宜、本人・家族の思いを聞くようにしており、それに沿って看護計画・個別介護目標も設定している</w:t>
            </w: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14:paraId="2E1830E0" w14:textId="77777777" w:rsidR="003924D4" w:rsidRPr="00CF0332" w:rsidRDefault="003924D4" w:rsidP="00947381"/>
        </w:tc>
        <w:tc>
          <w:tcPr>
            <w:tcW w:w="1247" w:type="pct"/>
            <w:vMerge/>
            <w:tcBorders>
              <w:left w:val="double" w:sz="4" w:space="0" w:color="auto"/>
              <w:bottom w:val="single" w:sz="4" w:space="0" w:color="808080" w:themeColor="background1" w:themeShade="80"/>
              <w:right w:val="single" w:sz="4" w:space="0" w:color="808080"/>
            </w:tcBorders>
          </w:tcPr>
          <w:p w14:paraId="7117C808" w14:textId="77777777" w:rsidR="003924D4" w:rsidRPr="005229BD" w:rsidRDefault="003924D4" w:rsidP="00947381"/>
        </w:tc>
      </w:tr>
      <w:tr w:rsidR="003924D4" w:rsidRPr="005229BD" w14:paraId="141CCCA9" w14:textId="77777777" w:rsidTr="00947381">
        <w:trPr>
          <w:trHeight w:val="219"/>
        </w:trPr>
        <w:tc>
          <w:tcPr>
            <w:tcW w:w="172" w:type="pct"/>
            <w:vMerge w:val="restart"/>
            <w:tcBorders>
              <w:top w:val="single" w:sz="4" w:space="0" w:color="808080" w:themeColor="background1" w:themeShade="80"/>
              <w:right w:val="single" w:sz="4" w:space="0" w:color="808080" w:themeColor="background1" w:themeShade="80"/>
            </w:tcBorders>
          </w:tcPr>
          <w:p w14:paraId="19066233" w14:textId="77777777" w:rsidR="003924D4" w:rsidRPr="00C60CF4" w:rsidRDefault="003924D4" w:rsidP="00947381">
            <w:pPr>
              <w:jc w:val="center"/>
              <w:rPr>
                <w:rFonts w:ascii="ＭＳ ゴシック" w:eastAsia="ＭＳ ゴシック" w:hAnsi="ＭＳ ゴシック"/>
              </w:rPr>
            </w:pPr>
            <w:r w:rsidRPr="00C60CF4">
              <w:rPr>
                <w:rFonts w:ascii="ＭＳ ゴシック" w:eastAsia="ＭＳ ゴシック" w:hAnsi="ＭＳ ゴシック" w:hint="eastAsia"/>
              </w:rPr>
              <w:t>14</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14:paraId="24F20782" w14:textId="77777777" w:rsidR="003924D4" w:rsidRDefault="003924D4" w:rsidP="00947381">
            <w:pPr>
              <w:pStyle w:val="aa"/>
              <w:numPr>
                <w:ilvl w:val="0"/>
                <w:numId w:val="10"/>
              </w:numPr>
              <w:ind w:leftChars="0"/>
            </w:pPr>
            <w:r>
              <w:rPr>
                <w:rFonts w:hint="eastAsia"/>
              </w:rPr>
              <w:t>利用者の有する能力を最大限に活かした、「心身の機能</w:t>
            </w:r>
            <w:r>
              <w:rPr>
                <w:rFonts w:hint="eastAsia"/>
              </w:rPr>
              <w:lastRenderedPageBreak/>
              <w:t>の維持回復」「生活機能の維持又は向上」を目指すことを重視した計画が作成されている</w:t>
            </w:r>
          </w:p>
          <w:p w14:paraId="7416DCEA" w14:textId="77777777" w:rsidR="003924D4" w:rsidRPr="00342A2A" w:rsidRDefault="003924D4" w:rsidP="00947381"/>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2C260348" w14:textId="77777777" w:rsidR="003924D4" w:rsidRPr="00E16A00" w:rsidRDefault="003924D4" w:rsidP="00947381"/>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4958A7D0" w14:textId="77777777" w:rsidR="003924D4" w:rsidRPr="005229BD" w:rsidRDefault="003924D4" w:rsidP="00947381">
            <w:r>
              <w:rPr>
                <w:rFonts w:hint="eastAsia"/>
              </w:rPr>
              <w:t>☑</w:t>
            </w: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14:paraId="692ABB6A" w14:textId="77777777" w:rsidR="003924D4" w:rsidRPr="005229BD" w:rsidRDefault="003924D4" w:rsidP="00947381"/>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2764BE15" w14:textId="77777777" w:rsidR="003924D4" w:rsidRDefault="003924D4" w:rsidP="00947381"/>
          <w:p w14:paraId="5EDCE6AC" w14:textId="77777777" w:rsidR="003924D4" w:rsidRPr="005229BD" w:rsidRDefault="003924D4" w:rsidP="00947381"/>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14:paraId="5B8A336B" w14:textId="77777777" w:rsidR="003924D4" w:rsidRDefault="003924D4" w:rsidP="00947381">
            <w:pPr>
              <w:widowControl/>
            </w:pPr>
          </w:p>
          <w:p w14:paraId="5FE36F07" w14:textId="77777777" w:rsidR="003924D4" w:rsidRDefault="003924D4" w:rsidP="00947381">
            <w:pPr>
              <w:widowControl/>
            </w:pPr>
          </w:p>
          <w:p w14:paraId="2CAF7130" w14:textId="77777777" w:rsidR="006C56D5" w:rsidRDefault="006C56D5" w:rsidP="006C56D5">
            <w:pPr>
              <w:widowControl/>
              <w:ind w:firstLineChars="100" w:firstLine="212"/>
            </w:pPr>
            <w:r>
              <w:rPr>
                <w:rFonts w:hint="eastAsia"/>
              </w:rPr>
              <w:lastRenderedPageBreak/>
              <w:t>利用者個々の状態に合わせての対応が実践できていることを高く評価します</w:t>
            </w:r>
          </w:p>
          <w:p w14:paraId="3327539C" w14:textId="77777777" w:rsidR="003924D4" w:rsidRPr="006C56D5" w:rsidRDefault="003924D4" w:rsidP="00947381">
            <w:pPr>
              <w:widowControl/>
            </w:pPr>
          </w:p>
          <w:p w14:paraId="06BF4903" w14:textId="77777777" w:rsidR="003924D4" w:rsidRDefault="003924D4" w:rsidP="00947381">
            <w:pPr>
              <w:widowControl/>
            </w:pPr>
          </w:p>
          <w:p w14:paraId="7360BA8C" w14:textId="77777777" w:rsidR="003924D4" w:rsidRDefault="003924D4" w:rsidP="00947381">
            <w:pPr>
              <w:widowControl/>
            </w:pPr>
          </w:p>
          <w:p w14:paraId="60E1917B" w14:textId="77777777" w:rsidR="003924D4" w:rsidRPr="005229BD" w:rsidRDefault="003924D4" w:rsidP="00947381"/>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14:paraId="48970901" w14:textId="77777777" w:rsidR="003924D4" w:rsidRDefault="003924D4" w:rsidP="00947381">
            <w:pPr>
              <w:pStyle w:val="aa"/>
              <w:numPr>
                <w:ilvl w:val="0"/>
                <w:numId w:val="42"/>
              </w:numPr>
              <w:ind w:leftChars="0"/>
            </w:pPr>
            <w:r>
              <w:rPr>
                <w:rFonts w:hint="eastAsia"/>
              </w:rPr>
              <w:lastRenderedPageBreak/>
              <w:t>「利用者の有する能力を活かした、心身機能の維持回復を重視し</w:t>
            </w:r>
            <w:r>
              <w:rPr>
                <w:rFonts w:hint="eastAsia"/>
              </w:rPr>
              <w:lastRenderedPageBreak/>
              <w:t>た計画の作成」について、充足度を評価します</w:t>
            </w:r>
          </w:p>
          <w:p w14:paraId="654145BA" w14:textId="77777777" w:rsidR="003924D4" w:rsidRPr="005229BD" w:rsidRDefault="003924D4" w:rsidP="00947381">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3924D4" w:rsidRPr="005229BD" w14:paraId="4F529665" w14:textId="77777777" w:rsidTr="00947381">
        <w:trPr>
          <w:trHeight w:val="1098"/>
        </w:trPr>
        <w:tc>
          <w:tcPr>
            <w:tcW w:w="172" w:type="pct"/>
            <w:vMerge/>
            <w:tcBorders>
              <w:right w:val="single" w:sz="4" w:space="0" w:color="808080" w:themeColor="background1" w:themeShade="80"/>
            </w:tcBorders>
          </w:tcPr>
          <w:p w14:paraId="2FE42BF0" w14:textId="77777777" w:rsidR="003924D4" w:rsidRPr="00342A2A" w:rsidRDefault="003924D4" w:rsidP="00947381">
            <w:pPr>
              <w:jc w:val="center"/>
            </w:pPr>
          </w:p>
        </w:tc>
        <w:tc>
          <w:tcPr>
            <w:tcW w:w="1078" w:type="pct"/>
            <w:vMerge/>
            <w:tcBorders>
              <w:left w:val="single" w:sz="4" w:space="0" w:color="808080" w:themeColor="background1" w:themeShade="80"/>
              <w:right w:val="single" w:sz="4" w:space="0" w:color="808080"/>
            </w:tcBorders>
          </w:tcPr>
          <w:p w14:paraId="5F766709" w14:textId="77777777" w:rsidR="003924D4" w:rsidRDefault="003924D4" w:rsidP="00947381"/>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5C5B9DBC" w14:textId="77777777" w:rsidR="003924D4" w:rsidRDefault="003924D4" w:rsidP="0094738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41BF0A7E" w14:textId="77777777" w:rsidR="003924D4" w:rsidRDefault="003924D4" w:rsidP="00947381">
            <w:r>
              <w:rPr>
                <w:rFonts w:hint="eastAsia"/>
              </w:rPr>
              <w:t>利用者の状態を見極め、「心身の機能の維持回復」「生活機能の維持又は向上」を目指し、尊厳を守り、残存能力を活かした計画を作成、対応している。</w:t>
            </w:r>
          </w:p>
          <w:p w14:paraId="59024B67" w14:textId="77777777" w:rsidR="003924D4" w:rsidRPr="00CF0332" w:rsidRDefault="003924D4" w:rsidP="00947381">
            <w:r>
              <w:rPr>
                <w:rFonts w:hint="eastAsia"/>
              </w:rPr>
              <w:t xml:space="preserve">　実際に</w:t>
            </w:r>
            <w:r>
              <w:rPr>
                <w:rFonts w:hint="eastAsia"/>
              </w:rPr>
              <w:t>ADL</w:t>
            </w:r>
            <w:r>
              <w:rPr>
                <w:rFonts w:hint="eastAsia"/>
              </w:rPr>
              <w:t>が向上した利用者様もおられた</w:t>
            </w:r>
          </w:p>
        </w:tc>
        <w:tc>
          <w:tcPr>
            <w:tcW w:w="1047" w:type="pct"/>
            <w:vMerge/>
            <w:tcBorders>
              <w:left w:val="single" w:sz="4" w:space="0" w:color="808080" w:themeColor="background1" w:themeShade="80"/>
              <w:right w:val="double" w:sz="4" w:space="0" w:color="auto"/>
            </w:tcBorders>
          </w:tcPr>
          <w:p w14:paraId="4813A122" w14:textId="77777777" w:rsidR="003924D4" w:rsidRPr="00CF0332" w:rsidRDefault="003924D4" w:rsidP="00947381"/>
        </w:tc>
        <w:tc>
          <w:tcPr>
            <w:tcW w:w="1247" w:type="pct"/>
            <w:vMerge/>
            <w:tcBorders>
              <w:left w:val="double" w:sz="4" w:space="0" w:color="auto"/>
              <w:right w:val="single" w:sz="4" w:space="0" w:color="808080" w:themeColor="background1" w:themeShade="80"/>
            </w:tcBorders>
          </w:tcPr>
          <w:p w14:paraId="341972B7" w14:textId="77777777" w:rsidR="003924D4" w:rsidRPr="005229BD" w:rsidRDefault="003924D4" w:rsidP="00947381"/>
        </w:tc>
      </w:tr>
      <w:tr w:rsidR="003924D4" w:rsidRPr="005229BD" w14:paraId="32FC570C" w14:textId="77777777" w:rsidTr="00947381">
        <w:trPr>
          <w:trHeight w:val="80"/>
        </w:trPr>
        <w:tc>
          <w:tcPr>
            <w:tcW w:w="3753" w:type="pct"/>
            <w:gridSpan w:val="15"/>
            <w:tcBorders>
              <w:right w:val="double" w:sz="4" w:space="0" w:color="auto"/>
            </w:tcBorders>
          </w:tcPr>
          <w:p w14:paraId="2E607836" w14:textId="77777777" w:rsidR="003924D4" w:rsidRPr="005229BD" w:rsidRDefault="003924D4" w:rsidP="00947381">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1247" w:type="pct"/>
            <w:tcBorders>
              <w:left w:val="double" w:sz="4" w:space="0" w:color="auto"/>
              <w:right w:val="single" w:sz="4" w:space="0" w:color="808080" w:themeColor="background1" w:themeShade="80"/>
            </w:tcBorders>
          </w:tcPr>
          <w:p w14:paraId="45F06916" w14:textId="77777777" w:rsidR="003924D4" w:rsidRPr="005229BD" w:rsidRDefault="003924D4" w:rsidP="00947381"/>
        </w:tc>
      </w:tr>
      <w:tr w:rsidR="003924D4" w:rsidRPr="005229BD" w14:paraId="58015457" w14:textId="77777777" w:rsidTr="00947381">
        <w:trPr>
          <w:trHeight w:val="65"/>
        </w:trPr>
        <w:tc>
          <w:tcPr>
            <w:tcW w:w="172" w:type="pct"/>
            <w:vMerge w:val="restart"/>
            <w:tcBorders>
              <w:right w:val="single" w:sz="4" w:space="0" w:color="808080" w:themeColor="background1" w:themeShade="80"/>
            </w:tcBorders>
          </w:tcPr>
          <w:p w14:paraId="15A429F9" w14:textId="77777777" w:rsidR="003924D4" w:rsidRPr="00C60CF4" w:rsidRDefault="003924D4" w:rsidP="00947381">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8" w:type="pct"/>
            <w:vMerge w:val="restart"/>
            <w:tcBorders>
              <w:left w:val="single" w:sz="4" w:space="0" w:color="808080" w:themeColor="background1" w:themeShade="80"/>
              <w:right w:val="single" w:sz="4" w:space="0" w:color="808080"/>
            </w:tcBorders>
          </w:tcPr>
          <w:p w14:paraId="55EAFB4A" w14:textId="77777777" w:rsidR="003924D4" w:rsidRDefault="003924D4" w:rsidP="00947381">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14:paraId="32B72AD0" w14:textId="77777777" w:rsidR="003924D4" w:rsidRDefault="003924D4" w:rsidP="00947381"/>
          <w:p w14:paraId="37F23ABD" w14:textId="77777777" w:rsidR="003924D4" w:rsidRDefault="003924D4" w:rsidP="00947381"/>
        </w:tc>
        <w:tc>
          <w:tcPr>
            <w:tcW w:w="350" w:type="pct"/>
            <w:tcBorders>
              <w:left w:val="single" w:sz="4" w:space="0" w:color="808080"/>
              <w:bottom w:val="single" w:sz="4" w:space="0" w:color="808080" w:themeColor="background1" w:themeShade="80"/>
              <w:right w:val="single" w:sz="4" w:space="0" w:color="808080"/>
            </w:tcBorders>
          </w:tcPr>
          <w:p w14:paraId="62C441F2" w14:textId="77777777" w:rsidR="003924D4" w:rsidRPr="00E16A00" w:rsidRDefault="003924D4" w:rsidP="00947381"/>
        </w:tc>
        <w:tc>
          <w:tcPr>
            <w:tcW w:w="357" w:type="pct"/>
            <w:gridSpan w:val="3"/>
            <w:tcBorders>
              <w:left w:val="single" w:sz="4" w:space="0" w:color="808080"/>
              <w:bottom w:val="single" w:sz="4" w:space="0" w:color="808080" w:themeColor="background1" w:themeShade="80"/>
              <w:right w:val="single" w:sz="4" w:space="0" w:color="808080"/>
            </w:tcBorders>
          </w:tcPr>
          <w:p w14:paraId="1E22C03A" w14:textId="77777777" w:rsidR="003924D4" w:rsidRPr="005229BD" w:rsidRDefault="003924D4" w:rsidP="00947381">
            <w:r>
              <w:rPr>
                <w:rFonts w:hint="eastAsia"/>
              </w:rPr>
              <w:t>☑</w:t>
            </w:r>
          </w:p>
        </w:tc>
        <w:tc>
          <w:tcPr>
            <w:tcW w:w="356" w:type="pct"/>
            <w:gridSpan w:val="4"/>
            <w:tcBorders>
              <w:left w:val="single" w:sz="4" w:space="0" w:color="808080"/>
              <w:bottom w:val="single" w:sz="4" w:space="0" w:color="808080" w:themeColor="background1" w:themeShade="80"/>
              <w:right w:val="single" w:sz="4" w:space="0" w:color="808080"/>
            </w:tcBorders>
          </w:tcPr>
          <w:p w14:paraId="36352658" w14:textId="77777777" w:rsidR="003924D4" w:rsidRPr="005229BD" w:rsidRDefault="003924D4" w:rsidP="00947381"/>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14:paraId="300CDD6E" w14:textId="77777777" w:rsidR="003924D4" w:rsidRDefault="003924D4" w:rsidP="00947381"/>
          <w:p w14:paraId="7897882B" w14:textId="77777777" w:rsidR="003924D4" w:rsidRPr="005229BD" w:rsidRDefault="003924D4" w:rsidP="00947381"/>
        </w:tc>
        <w:tc>
          <w:tcPr>
            <w:tcW w:w="1047" w:type="pct"/>
            <w:vMerge w:val="restart"/>
            <w:tcBorders>
              <w:left w:val="single" w:sz="4" w:space="0" w:color="808080" w:themeColor="background1" w:themeShade="80"/>
              <w:right w:val="double" w:sz="4" w:space="0" w:color="auto"/>
            </w:tcBorders>
          </w:tcPr>
          <w:p w14:paraId="684FD733" w14:textId="77777777" w:rsidR="003924D4" w:rsidRDefault="003924D4" w:rsidP="00947381">
            <w:pPr>
              <w:widowControl/>
            </w:pPr>
          </w:p>
          <w:p w14:paraId="59FFA9D9" w14:textId="77777777" w:rsidR="003924D4" w:rsidRDefault="003924D4" w:rsidP="00947381">
            <w:pPr>
              <w:widowControl/>
            </w:pPr>
          </w:p>
          <w:p w14:paraId="02136B7F" w14:textId="77777777" w:rsidR="006C56D5" w:rsidRDefault="006C56D5" w:rsidP="006C56D5">
            <w:pPr>
              <w:widowControl/>
            </w:pPr>
            <w:r>
              <w:rPr>
                <w:rFonts w:hint="eastAsia"/>
              </w:rPr>
              <w:t xml:space="preserve">　適宜計画を更新されていることを高く評価します</w:t>
            </w:r>
          </w:p>
          <w:p w14:paraId="4023E05E" w14:textId="3E0F9358" w:rsidR="003924D4" w:rsidRPr="006C56D5" w:rsidRDefault="003924D4" w:rsidP="00947381">
            <w:pPr>
              <w:widowControl/>
            </w:pPr>
          </w:p>
          <w:p w14:paraId="3B635DA0" w14:textId="77777777" w:rsidR="003924D4" w:rsidRDefault="003924D4" w:rsidP="00947381">
            <w:pPr>
              <w:widowControl/>
            </w:pPr>
          </w:p>
          <w:p w14:paraId="37637885" w14:textId="77777777" w:rsidR="003924D4" w:rsidRPr="005229BD" w:rsidRDefault="003924D4" w:rsidP="00947381"/>
        </w:tc>
        <w:tc>
          <w:tcPr>
            <w:tcW w:w="1247" w:type="pct"/>
            <w:vMerge w:val="restart"/>
            <w:tcBorders>
              <w:left w:val="double" w:sz="4" w:space="0" w:color="auto"/>
              <w:right w:val="single" w:sz="4" w:space="0" w:color="808080" w:themeColor="background1" w:themeShade="80"/>
            </w:tcBorders>
          </w:tcPr>
          <w:p w14:paraId="7E136446" w14:textId="77777777" w:rsidR="003924D4" w:rsidRDefault="003924D4" w:rsidP="00947381">
            <w:pPr>
              <w:pStyle w:val="aa"/>
              <w:numPr>
                <w:ilvl w:val="0"/>
                <w:numId w:val="27"/>
              </w:numPr>
              <w:ind w:leftChars="0"/>
            </w:pPr>
            <w:r>
              <w:rPr>
                <w:rFonts w:hint="eastAsia"/>
              </w:rPr>
              <w:t>「状況変化の予測」と「リスク管理」の２つの視点から、充足度を評価します</w:t>
            </w:r>
          </w:p>
          <w:p w14:paraId="48FAC917" w14:textId="77777777" w:rsidR="003924D4" w:rsidRPr="005229BD" w:rsidRDefault="003924D4" w:rsidP="00947381">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3924D4" w:rsidRPr="005229BD" w14:paraId="55AE360E" w14:textId="77777777" w:rsidTr="00947381">
        <w:trPr>
          <w:trHeight w:val="792"/>
        </w:trPr>
        <w:tc>
          <w:tcPr>
            <w:tcW w:w="172" w:type="pct"/>
            <w:vMerge/>
            <w:tcBorders>
              <w:right w:val="single" w:sz="4" w:space="0" w:color="808080" w:themeColor="background1" w:themeShade="80"/>
            </w:tcBorders>
          </w:tcPr>
          <w:p w14:paraId="460D7767" w14:textId="77777777" w:rsidR="003924D4" w:rsidRDefault="003924D4" w:rsidP="00947381">
            <w:pPr>
              <w:jc w:val="center"/>
            </w:pPr>
          </w:p>
        </w:tc>
        <w:tc>
          <w:tcPr>
            <w:tcW w:w="1078" w:type="pct"/>
            <w:vMerge/>
            <w:tcBorders>
              <w:left w:val="single" w:sz="4" w:space="0" w:color="808080" w:themeColor="background1" w:themeShade="80"/>
              <w:right w:val="single" w:sz="4" w:space="0" w:color="808080"/>
            </w:tcBorders>
          </w:tcPr>
          <w:p w14:paraId="0DAA968B" w14:textId="77777777" w:rsidR="003924D4" w:rsidRDefault="003924D4" w:rsidP="00947381"/>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645E0A17" w14:textId="77777777" w:rsidR="003924D4" w:rsidRDefault="003924D4" w:rsidP="0094738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0E4E1C9E" w14:textId="3F0E5766" w:rsidR="003924D4" w:rsidRPr="00B80146" w:rsidRDefault="003924D4" w:rsidP="00947381">
            <w:pPr>
              <w:rPr>
                <w:rFonts w:asciiTheme="minorEastAsia" w:hAnsiTheme="minorEastAsia"/>
              </w:rPr>
            </w:pPr>
            <w:r>
              <w:rPr>
                <w:rFonts w:asciiTheme="minorEastAsia" w:hAnsiTheme="minorEastAsia" w:hint="eastAsia"/>
              </w:rPr>
              <w:t>介護スタッフが気づいた状況変化や、看護師による医療面からのリスクの予測は、適宜計画担当者に伝え、計画に活かし、情報共有している</w:t>
            </w:r>
          </w:p>
        </w:tc>
        <w:tc>
          <w:tcPr>
            <w:tcW w:w="1047" w:type="pct"/>
            <w:vMerge/>
            <w:tcBorders>
              <w:left w:val="single" w:sz="4" w:space="0" w:color="808080" w:themeColor="background1" w:themeShade="80"/>
              <w:right w:val="double" w:sz="4" w:space="0" w:color="auto"/>
            </w:tcBorders>
          </w:tcPr>
          <w:p w14:paraId="65ACA347" w14:textId="77777777" w:rsidR="003924D4" w:rsidRPr="00CF0332" w:rsidRDefault="003924D4" w:rsidP="00947381"/>
        </w:tc>
        <w:tc>
          <w:tcPr>
            <w:tcW w:w="1247" w:type="pct"/>
            <w:vMerge/>
            <w:tcBorders>
              <w:left w:val="double" w:sz="4" w:space="0" w:color="auto"/>
              <w:right w:val="single" w:sz="4" w:space="0" w:color="808080" w:themeColor="background1" w:themeShade="80"/>
            </w:tcBorders>
          </w:tcPr>
          <w:p w14:paraId="2B00B861" w14:textId="77777777" w:rsidR="003924D4" w:rsidRPr="005229BD" w:rsidRDefault="003924D4" w:rsidP="00947381"/>
        </w:tc>
      </w:tr>
      <w:tr w:rsidR="003924D4" w:rsidRPr="005229BD" w14:paraId="653F0567" w14:textId="77777777" w:rsidTr="00947381">
        <w:trPr>
          <w:trHeight w:val="185"/>
        </w:trPr>
        <w:tc>
          <w:tcPr>
            <w:tcW w:w="3753" w:type="pct"/>
            <w:gridSpan w:val="15"/>
            <w:tcBorders>
              <w:right w:val="double" w:sz="4" w:space="0" w:color="auto"/>
            </w:tcBorders>
          </w:tcPr>
          <w:p w14:paraId="175CA89B" w14:textId="77777777" w:rsidR="003924D4" w:rsidRPr="005229BD" w:rsidRDefault="003924D4" w:rsidP="00947381">
            <w:r>
              <w:rPr>
                <w:rFonts w:ascii="HGPｺﾞｼｯｸE" w:eastAsia="HGPｺﾞｼｯｸE" w:hint="eastAsia"/>
              </w:rPr>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1247" w:type="pct"/>
            <w:tcBorders>
              <w:left w:val="double" w:sz="4" w:space="0" w:color="auto"/>
              <w:right w:val="single" w:sz="4" w:space="0" w:color="808080" w:themeColor="background1" w:themeShade="80"/>
            </w:tcBorders>
          </w:tcPr>
          <w:p w14:paraId="58BCFCE7" w14:textId="77777777" w:rsidR="003924D4" w:rsidRPr="005229BD" w:rsidRDefault="003924D4" w:rsidP="00947381"/>
        </w:tc>
      </w:tr>
      <w:tr w:rsidR="003924D4" w:rsidRPr="005229BD" w14:paraId="04CCC2DB" w14:textId="77777777" w:rsidTr="00947381">
        <w:trPr>
          <w:trHeight w:val="185"/>
        </w:trPr>
        <w:tc>
          <w:tcPr>
            <w:tcW w:w="3753" w:type="pct"/>
            <w:gridSpan w:val="15"/>
            <w:tcBorders>
              <w:right w:val="double" w:sz="4" w:space="0" w:color="auto"/>
            </w:tcBorders>
            <w:vAlign w:val="center"/>
          </w:tcPr>
          <w:p w14:paraId="3DBF384E" w14:textId="77777777" w:rsidR="003924D4" w:rsidRPr="005F3053" w:rsidRDefault="003924D4" w:rsidP="00947381">
            <w:pPr>
              <w:rPr>
                <w:rFonts w:ascii="ＭＳ 明朝" w:hAnsi="ＭＳ 明朝"/>
              </w:rPr>
            </w:pPr>
            <w:r w:rsidRPr="002B5D66">
              <w:rPr>
                <w:rFonts w:ascii="ＭＳ 明朝" w:hAnsi="ＭＳ 明朝" w:hint="eastAsia"/>
                <w:kern w:val="0"/>
              </w:rPr>
              <w:t>①</w:t>
            </w:r>
            <w:r w:rsidRPr="002B5D66">
              <w:rPr>
                <w:rFonts w:ascii="ＭＳ 明朝" w:hAnsi="ＭＳ 明朝"/>
                <w:kern w:val="0"/>
              </w:rPr>
              <w:t xml:space="preserve"> </w:t>
            </w:r>
            <w:r w:rsidRPr="002B5D66">
              <w:rPr>
                <w:rFonts w:ascii="ＭＳ 明朝" w:hAnsi="ＭＳ 明朝" w:hint="eastAsia"/>
                <w:kern w:val="0"/>
              </w:rPr>
              <w:t>継続したアセスメントを通じた、利用者等の状況変化の早期把握と計画への反映</w:t>
            </w:r>
          </w:p>
        </w:tc>
        <w:tc>
          <w:tcPr>
            <w:tcW w:w="1247" w:type="pct"/>
            <w:tcBorders>
              <w:left w:val="double" w:sz="4" w:space="0" w:color="auto"/>
              <w:right w:val="single" w:sz="4" w:space="0" w:color="808080" w:themeColor="background1" w:themeShade="80"/>
            </w:tcBorders>
            <w:vAlign w:val="center"/>
          </w:tcPr>
          <w:p w14:paraId="6BDFD3C9" w14:textId="77777777" w:rsidR="003924D4" w:rsidRPr="005F3053" w:rsidRDefault="003924D4" w:rsidP="00947381">
            <w:pPr>
              <w:rPr>
                <w:rFonts w:ascii="ＭＳ 明朝" w:hAnsi="ＭＳ 明朝"/>
              </w:rPr>
            </w:pPr>
          </w:p>
        </w:tc>
      </w:tr>
      <w:tr w:rsidR="003924D4" w:rsidRPr="005229BD" w14:paraId="5CE0F1A6" w14:textId="77777777" w:rsidTr="00947381">
        <w:trPr>
          <w:trHeight w:val="80"/>
        </w:trPr>
        <w:tc>
          <w:tcPr>
            <w:tcW w:w="172" w:type="pct"/>
            <w:vMerge w:val="restart"/>
            <w:tcBorders>
              <w:right w:val="single" w:sz="4" w:space="0" w:color="808080" w:themeColor="background1" w:themeShade="80"/>
            </w:tcBorders>
          </w:tcPr>
          <w:p w14:paraId="3E5BF059" w14:textId="77777777" w:rsidR="003924D4" w:rsidRPr="00C60CF4" w:rsidRDefault="003924D4" w:rsidP="00947381">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8" w:type="pct"/>
            <w:vMerge w:val="restart"/>
            <w:tcBorders>
              <w:left w:val="single" w:sz="4" w:space="0" w:color="808080" w:themeColor="background1" w:themeShade="80"/>
              <w:right w:val="single" w:sz="4" w:space="0" w:color="808080"/>
            </w:tcBorders>
          </w:tcPr>
          <w:p w14:paraId="6820674A" w14:textId="77777777" w:rsidR="003924D4" w:rsidRPr="005229BD" w:rsidRDefault="003924D4" w:rsidP="00947381">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14:paraId="3E275D5F" w14:textId="77777777" w:rsidR="003924D4" w:rsidRPr="00217F97" w:rsidRDefault="003924D4" w:rsidP="00947381"/>
          <w:p w14:paraId="0735D70A" w14:textId="77777777" w:rsidR="003924D4" w:rsidRPr="005229BD" w:rsidRDefault="003924D4" w:rsidP="00947381"/>
        </w:tc>
        <w:tc>
          <w:tcPr>
            <w:tcW w:w="350" w:type="pct"/>
            <w:tcBorders>
              <w:left w:val="single" w:sz="4" w:space="0" w:color="808080"/>
              <w:bottom w:val="single" w:sz="4" w:space="0" w:color="808080" w:themeColor="background1" w:themeShade="80"/>
              <w:right w:val="single" w:sz="4" w:space="0" w:color="808080"/>
            </w:tcBorders>
          </w:tcPr>
          <w:p w14:paraId="37873FB9" w14:textId="77777777" w:rsidR="003924D4" w:rsidRPr="005229BD" w:rsidRDefault="003924D4" w:rsidP="00947381"/>
        </w:tc>
        <w:tc>
          <w:tcPr>
            <w:tcW w:w="357" w:type="pct"/>
            <w:gridSpan w:val="3"/>
            <w:tcBorders>
              <w:left w:val="single" w:sz="4" w:space="0" w:color="808080"/>
              <w:bottom w:val="single" w:sz="4" w:space="0" w:color="808080" w:themeColor="background1" w:themeShade="80"/>
              <w:right w:val="single" w:sz="4" w:space="0" w:color="808080"/>
            </w:tcBorders>
          </w:tcPr>
          <w:p w14:paraId="5AA472AC" w14:textId="77777777" w:rsidR="003924D4" w:rsidRPr="005229BD" w:rsidRDefault="003924D4" w:rsidP="00947381">
            <w:r>
              <w:rPr>
                <w:rFonts w:hint="eastAsia"/>
              </w:rPr>
              <w:t>☑</w:t>
            </w:r>
          </w:p>
        </w:tc>
        <w:tc>
          <w:tcPr>
            <w:tcW w:w="356" w:type="pct"/>
            <w:gridSpan w:val="4"/>
            <w:tcBorders>
              <w:left w:val="single" w:sz="4" w:space="0" w:color="808080"/>
              <w:bottom w:val="single" w:sz="4" w:space="0" w:color="808080" w:themeColor="background1" w:themeShade="80"/>
              <w:right w:val="single" w:sz="4" w:space="0" w:color="808080"/>
            </w:tcBorders>
          </w:tcPr>
          <w:p w14:paraId="71D021D9" w14:textId="77777777" w:rsidR="003924D4" w:rsidRPr="005229BD" w:rsidRDefault="003924D4" w:rsidP="00947381"/>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14:paraId="58AF7B37" w14:textId="77777777" w:rsidR="003924D4" w:rsidRDefault="003924D4" w:rsidP="00947381"/>
          <w:p w14:paraId="5F16D0B5" w14:textId="77777777" w:rsidR="003924D4" w:rsidRPr="005229BD" w:rsidRDefault="003924D4" w:rsidP="00947381"/>
        </w:tc>
        <w:tc>
          <w:tcPr>
            <w:tcW w:w="1047" w:type="pct"/>
            <w:vMerge w:val="restart"/>
            <w:tcBorders>
              <w:left w:val="single" w:sz="4" w:space="0" w:color="808080" w:themeColor="background1" w:themeShade="80"/>
              <w:right w:val="double" w:sz="4" w:space="0" w:color="auto"/>
            </w:tcBorders>
          </w:tcPr>
          <w:p w14:paraId="0951A6E5" w14:textId="1559CD04" w:rsidR="003924D4" w:rsidRDefault="00EC7415" w:rsidP="00947381">
            <w:pPr>
              <w:widowControl/>
            </w:pPr>
            <w:r>
              <w:rPr>
                <w:rFonts w:hint="eastAsia"/>
              </w:rPr>
              <w:t>常に「気づき」に気を配っておられ、細かい配慮がいき届いていると感じます</w:t>
            </w:r>
          </w:p>
          <w:p w14:paraId="1C7C4B54" w14:textId="77777777" w:rsidR="003924D4" w:rsidRDefault="003924D4" w:rsidP="00947381">
            <w:pPr>
              <w:widowControl/>
            </w:pPr>
          </w:p>
          <w:p w14:paraId="67628877" w14:textId="77777777" w:rsidR="003924D4" w:rsidRDefault="003924D4" w:rsidP="00947381">
            <w:pPr>
              <w:widowControl/>
            </w:pPr>
          </w:p>
          <w:p w14:paraId="4A1A2ADA" w14:textId="77777777" w:rsidR="003924D4" w:rsidRDefault="003924D4" w:rsidP="00947381">
            <w:pPr>
              <w:widowControl/>
            </w:pPr>
          </w:p>
          <w:p w14:paraId="6D3E747B" w14:textId="77777777" w:rsidR="003924D4" w:rsidRPr="005229BD" w:rsidRDefault="003924D4" w:rsidP="00947381"/>
        </w:tc>
        <w:tc>
          <w:tcPr>
            <w:tcW w:w="1247" w:type="pct"/>
            <w:vMerge w:val="restart"/>
            <w:tcBorders>
              <w:left w:val="double" w:sz="4" w:space="0" w:color="auto"/>
              <w:right w:val="single" w:sz="4" w:space="0" w:color="808080" w:themeColor="background1" w:themeShade="80"/>
            </w:tcBorders>
          </w:tcPr>
          <w:p w14:paraId="10077BD0" w14:textId="77777777" w:rsidR="003924D4" w:rsidRDefault="003924D4" w:rsidP="00947381">
            <w:pPr>
              <w:pStyle w:val="aa"/>
              <w:numPr>
                <w:ilvl w:val="0"/>
                <w:numId w:val="27"/>
              </w:numPr>
              <w:ind w:leftChars="0"/>
            </w:pPr>
            <w:r>
              <w:rPr>
                <w:rFonts w:hint="eastAsia"/>
              </w:rPr>
              <w:lastRenderedPageBreak/>
              <w:t>「早期の把握」と「計画への適宜反映」の２つの視点から、充足度を評価します</w:t>
            </w:r>
          </w:p>
          <w:p w14:paraId="0A25880C" w14:textId="77777777" w:rsidR="003924D4" w:rsidRPr="005229BD" w:rsidRDefault="003924D4" w:rsidP="00947381"/>
        </w:tc>
      </w:tr>
      <w:tr w:rsidR="003924D4" w:rsidRPr="005229BD" w14:paraId="67C51A64" w14:textId="77777777" w:rsidTr="00947381">
        <w:trPr>
          <w:trHeight w:val="512"/>
        </w:trPr>
        <w:tc>
          <w:tcPr>
            <w:tcW w:w="172" w:type="pct"/>
            <w:vMerge/>
            <w:tcBorders>
              <w:right w:val="single" w:sz="4" w:space="0" w:color="808080" w:themeColor="background1" w:themeShade="80"/>
            </w:tcBorders>
          </w:tcPr>
          <w:p w14:paraId="3CA35D79" w14:textId="77777777" w:rsidR="003924D4" w:rsidRPr="005229BD" w:rsidRDefault="003924D4" w:rsidP="00947381">
            <w:pPr>
              <w:jc w:val="center"/>
            </w:pPr>
          </w:p>
        </w:tc>
        <w:tc>
          <w:tcPr>
            <w:tcW w:w="1078" w:type="pct"/>
            <w:vMerge/>
            <w:tcBorders>
              <w:left w:val="single" w:sz="4" w:space="0" w:color="808080" w:themeColor="background1" w:themeShade="80"/>
              <w:right w:val="single" w:sz="4" w:space="0" w:color="808080"/>
            </w:tcBorders>
          </w:tcPr>
          <w:p w14:paraId="6245C193" w14:textId="77777777" w:rsidR="003924D4" w:rsidRDefault="003924D4" w:rsidP="00947381"/>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291FFD58" w14:textId="77777777" w:rsidR="003924D4" w:rsidRDefault="003924D4" w:rsidP="0094738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6FF3E060" w14:textId="243BC670" w:rsidR="003924D4" w:rsidRPr="00595A23" w:rsidRDefault="003924D4" w:rsidP="00947381">
            <w:r>
              <w:rPr>
                <w:rFonts w:hint="eastAsia"/>
              </w:rPr>
              <w:t>訪問や施設でのサービス提供時に状態変化等、気づいた点は、情報共有に努め、必要時はカンファレンスなどを利用し</w:t>
            </w:r>
            <w:r>
              <w:rPr>
                <w:rFonts w:hint="eastAsia"/>
              </w:rPr>
              <w:lastRenderedPageBreak/>
              <w:t>て、計画に反映している</w:t>
            </w:r>
          </w:p>
        </w:tc>
        <w:tc>
          <w:tcPr>
            <w:tcW w:w="1047" w:type="pct"/>
            <w:vMerge/>
            <w:tcBorders>
              <w:left w:val="single" w:sz="4" w:space="0" w:color="808080" w:themeColor="background1" w:themeShade="80"/>
              <w:right w:val="double" w:sz="4" w:space="0" w:color="auto"/>
            </w:tcBorders>
          </w:tcPr>
          <w:p w14:paraId="79F3B8E2" w14:textId="77777777" w:rsidR="003924D4" w:rsidRPr="00595A23" w:rsidRDefault="003924D4" w:rsidP="00947381"/>
        </w:tc>
        <w:tc>
          <w:tcPr>
            <w:tcW w:w="1247" w:type="pct"/>
            <w:vMerge/>
            <w:tcBorders>
              <w:left w:val="double" w:sz="4" w:space="0" w:color="auto"/>
              <w:right w:val="single" w:sz="4" w:space="0" w:color="808080" w:themeColor="background1" w:themeShade="80"/>
            </w:tcBorders>
          </w:tcPr>
          <w:p w14:paraId="1608B99B" w14:textId="77777777" w:rsidR="003924D4" w:rsidRPr="005229BD" w:rsidRDefault="003924D4" w:rsidP="00947381"/>
        </w:tc>
      </w:tr>
      <w:tr w:rsidR="003924D4" w:rsidRPr="005229BD" w14:paraId="067BDAD2" w14:textId="77777777" w:rsidTr="00947381">
        <w:trPr>
          <w:trHeight w:val="80"/>
        </w:trPr>
        <w:tc>
          <w:tcPr>
            <w:tcW w:w="3753" w:type="pct"/>
            <w:gridSpan w:val="15"/>
            <w:tcBorders>
              <w:right w:val="double" w:sz="4" w:space="0" w:color="auto"/>
            </w:tcBorders>
          </w:tcPr>
          <w:p w14:paraId="0F92592E" w14:textId="77777777" w:rsidR="003924D4" w:rsidRPr="005229BD" w:rsidRDefault="003924D4" w:rsidP="00947381">
            <w:pPr>
              <w:jc w:val="left"/>
            </w:pPr>
            <w:r w:rsidRPr="002B5D66">
              <w:rPr>
                <w:rFonts w:hint="eastAsia"/>
                <w:kern w:val="0"/>
              </w:rPr>
              <w:t>②</w:t>
            </w:r>
            <w:r w:rsidRPr="002B5D66">
              <w:rPr>
                <w:kern w:val="0"/>
              </w:rPr>
              <w:t xml:space="preserve"> </w:t>
            </w:r>
            <w:r w:rsidRPr="002B5D66">
              <w:rPr>
                <w:rFonts w:hint="eastAsia"/>
                <w:kern w:val="0"/>
              </w:rPr>
              <w:t>居宅への訪問を含む、利用者等の暮らし全体に着目したアセスメントの実施と計画への反映</w:t>
            </w:r>
          </w:p>
        </w:tc>
        <w:tc>
          <w:tcPr>
            <w:tcW w:w="1247" w:type="pct"/>
            <w:tcBorders>
              <w:left w:val="double" w:sz="4" w:space="0" w:color="auto"/>
              <w:right w:val="single" w:sz="4" w:space="0" w:color="808080" w:themeColor="background1" w:themeShade="80"/>
            </w:tcBorders>
          </w:tcPr>
          <w:p w14:paraId="7C73EDEF" w14:textId="77777777" w:rsidR="003924D4" w:rsidRPr="005229BD" w:rsidRDefault="003924D4" w:rsidP="00947381">
            <w:pPr>
              <w:jc w:val="left"/>
            </w:pPr>
          </w:p>
        </w:tc>
      </w:tr>
      <w:tr w:rsidR="003924D4" w:rsidRPr="005229BD" w14:paraId="36CEEAE8" w14:textId="77777777" w:rsidTr="00947381">
        <w:trPr>
          <w:trHeight w:val="65"/>
        </w:trPr>
        <w:tc>
          <w:tcPr>
            <w:tcW w:w="172" w:type="pct"/>
            <w:vMerge w:val="restart"/>
            <w:tcBorders>
              <w:top w:val="single" w:sz="4" w:space="0" w:color="808080"/>
              <w:right w:val="single" w:sz="4" w:space="0" w:color="808080" w:themeColor="background1" w:themeShade="80"/>
            </w:tcBorders>
          </w:tcPr>
          <w:p w14:paraId="58865A77" w14:textId="77777777" w:rsidR="003924D4" w:rsidRPr="00C60CF4" w:rsidRDefault="003924D4" w:rsidP="00947381">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8" w:type="pct"/>
            <w:vMerge w:val="restart"/>
            <w:tcBorders>
              <w:top w:val="single" w:sz="4" w:space="0" w:color="808080"/>
              <w:left w:val="single" w:sz="4" w:space="0" w:color="808080" w:themeColor="background1" w:themeShade="80"/>
              <w:right w:val="single" w:sz="4" w:space="0" w:color="808080"/>
            </w:tcBorders>
          </w:tcPr>
          <w:p w14:paraId="35497F91" w14:textId="77777777" w:rsidR="003924D4" w:rsidRPr="005229BD" w:rsidRDefault="003924D4" w:rsidP="00947381">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5FAFAC93" w14:textId="77777777" w:rsidR="003924D4" w:rsidRPr="00ED6310" w:rsidRDefault="003924D4" w:rsidP="00947381">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717C6781" w14:textId="77777777" w:rsidR="003924D4" w:rsidRPr="005229BD" w:rsidRDefault="003924D4" w:rsidP="00947381">
            <w:pPr>
              <w:jc w:val="center"/>
            </w:pPr>
            <w:r>
              <w:rPr>
                <w:rFonts w:hint="eastAsia"/>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4C9BB37A" w14:textId="77777777" w:rsidR="003924D4" w:rsidRPr="005229BD" w:rsidRDefault="003924D4" w:rsidP="00947381">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0C4133A7" w14:textId="77777777" w:rsidR="003924D4" w:rsidRDefault="003924D4" w:rsidP="00947381">
            <w:pPr>
              <w:jc w:val="center"/>
            </w:pPr>
          </w:p>
          <w:p w14:paraId="3C674976" w14:textId="77777777" w:rsidR="003924D4" w:rsidRPr="005229BD" w:rsidRDefault="003924D4" w:rsidP="00947381">
            <w:pPr>
              <w:jc w:val="center"/>
            </w:pPr>
          </w:p>
        </w:tc>
        <w:tc>
          <w:tcPr>
            <w:tcW w:w="1047" w:type="pct"/>
            <w:vMerge w:val="restart"/>
            <w:tcBorders>
              <w:left w:val="single" w:sz="4" w:space="0" w:color="808080" w:themeColor="background1" w:themeShade="80"/>
              <w:right w:val="double" w:sz="4" w:space="0" w:color="auto"/>
            </w:tcBorders>
          </w:tcPr>
          <w:p w14:paraId="617A0BC2" w14:textId="77777777" w:rsidR="003924D4" w:rsidRDefault="003924D4" w:rsidP="00947381"/>
          <w:p w14:paraId="2221EDCA" w14:textId="77777777" w:rsidR="003924D4" w:rsidRDefault="003924D4" w:rsidP="00947381">
            <w:pPr>
              <w:widowControl/>
            </w:pPr>
          </w:p>
          <w:p w14:paraId="0AAC2FD5" w14:textId="77777777" w:rsidR="003924D4" w:rsidRDefault="003924D4" w:rsidP="00947381">
            <w:pPr>
              <w:widowControl/>
            </w:pPr>
          </w:p>
          <w:p w14:paraId="0AB3C2DE" w14:textId="77777777" w:rsidR="003924D4" w:rsidRPr="005229BD" w:rsidRDefault="003924D4" w:rsidP="00947381"/>
        </w:tc>
        <w:tc>
          <w:tcPr>
            <w:tcW w:w="1247" w:type="pct"/>
            <w:vMerge w:val="restart"/>
            <w:tcBorders>
              <w:left w:val="double" w:sz="4" w:space="0" w:color="auto"/>
              <w:right w:val="single" w:sz="4" w:space="0" w:color="808080"/>
            </w:tcBorders>
          </w:tcPr>
          <w:p w14:paraId="2D4772E0" w14:textId="77777777" w:rsidR="003924D4" w:rsidRDefault="003924D4" w:rsidP="00947381">
            <w:pPr>
              <w:pStyle w:val="aa"/>
              <w:numPr>
                <w:ilvl w:val="0"/>
                <w:numId w:val="27"/>
              </w:numPr>
              <w:ind w:leftChars="0"/>
            </w:pPr>
            <w:r>
              <w:rPr>
                <w:rFonts w:hint="eastAsia"/>
              </w:rPr>
              <w:t>「訪問による、家族等を含めた居宅での生活状況の変化の継続的な把握」という視点から、充足度を評価します</w:t>
            </w:r>
          </w:p>
          <w:p w14:paraId="290EC601" w14:textId="77777777" w:rsidR="003924D4" w:rsidRPr="005229BD" w:rsidRDefault="003924D4" w:rsidP="00947381">
            <w:pPr>
              <w:pStyle w:val="aa"/>
              <w:numPr>
                <w:ilvl w:val="0"/>
                <w:numId w:val="27"/>
              </w:numPr>
              <w:ind w:leftChars="0"/>
            </w:pPr>
            <w:r>
              <w:rPr>
                <w:rFonts w:hint="eastAsia"/>
              </w:rPr>
              <w:t>訪問によるケアの提供は、家族等を含めた居宅での生活状況を把握するためにも重要です</w:t>
            </w:r>
          </w:p>
        </w:tc>
      </w:tr>
      <w:tr w:rsidR="003924D4" w:rsidRPr="005229BD" w14:paraId="1C0C5F27" w14:textId="77777777" w:rsidTr="00947381">
        <w:trPr>
          <w:trHeight w:val="645"/>
        </w:trPr>
        <w:tc>
          <w:tcPr>
            <w:tcW w:w="172" w:type="pct"/>
            <w:vMerge/>
            <w:tcBorders>
              <w:right w:val="single" w:sz="4" w:space="0" w:color="808080" w:themeColor="background1" w:themeShade="80"/>
            </w:tcBorders>
          </w:tcPr>
          <w:p w14:paraId="3B169841" w14:textId="77777777" w:rsidR="003924D4" w:rsidRPr="005229BD" w:rsidRDefault="003924D4" w:rsidP="00947381">
            <w:pPr>
              <w:jc w:val="center"/>
            </w:pPr>
          </w:p>
        </w:tc>
        <w:tc>
          <w:tcPr>
            <w:tcW w:w="1078" w:type="pct"/>
            <w:vMerge/>
            <w:tcBorders>
              <w:left w:val="single" w:sz="4" w:space="0" w:color="808080" w:themeColor="background1" w:themeShade="80"/>
              <w:right w:val="single" w:sz="4" w:space="0" w:color="808080"/>
            </w:tcBorders>
          </w:tcPr>
          <w:p w14:paraId="6CDBC483" w14:textId="77777777" w:rsidR="003924D4" w:rsidRDefault="003924D4" w:rsidP="00947381"/>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460EB9B2" w14:textId="77777777" w:rsidR="003924D4" w:rsidRDefault="003924D4" w:rsidP="0094738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31058487" w14:textId="24387D1F" w:rsidR="003924D4" w:rsidRPr="00CF0332" w:rsidRDefault="003924D4" w:rsidP="00947381">
            <w:r>
              <w:rPr>
                <w:rFonts w:hint="eastAsia"/>
              </w:rPr>
              <w:t xml:space="preserve">　計画作成者の自宅での面接や電話、介護看護スタッフの訪問時に生活状況の把握に努め、介護保険の理念である「公平・中立」に基づき、適切なサービス提供につなげるようにしている</w:t>
            </w:r>
          </w:p>
        </w:tc>
        <w:tc>
          <w:tcPr>
            <w:tcW w:w="1047" w:type="pct"/>
            <w:vMerge/>
            <w:tcBorders>
              <w:left w:val="single" w:sz="4" w:space="0" w:color="808080" w:themeColor="background1" w:themeShade="80"/>
              <w:right w:val="double" w:sz="4" w:space="0" w:color="auto"/>
            </w:tcBorders>
          </w:tcPr>
          <w:p w14:paraId="3BBA0B0E" w14:textId="77777777" w:rsidR="003924D4" w:rsidRPr="00CF0332" w:rsidRDefault="003924D4" w:rsidP="00947381"/>
        </w:tc>
        <w:tc>
          <w:tcPr>
            <w:tcW w:w="1247" w:type="pct"/>
            <w:vMerge/>
            <w:tcBorders>
              <w:left w:val="double" w:sz="4" w:space="0" w:color="auto"/>
              <w:right w:val="single" w:sz="4" w:space="0" w:color="808080"/>
            </w:tcBorders>
          </w:tcPr>
          <w:p w14:paraId="6B46F405" w14:textId="77777777" w:rsidR="003924D4" w:rsidRDefault="003924D4" w:rsidP="00947381"/>
        </w:tc>
      </w:tr>
      <w:tr w:rsidR="003924D4" w:rsidRPr="005229BD" w14:paraId="42DA8E4D" w14:textId="77777777" w:rsidTr="00947381">
        <w:trPr>
          <w:trHeight w:val="80"/>
        </w:trPr>
        <w:tc>
          <w:tcPr>
            <w:tcW w:w="3753" w:type="pct"/>
            <w:gridSpan w:val="15"/>
            <w:tcBorders>
              <w:right w:val="double" w:sz="4" w:space="0" w:color="auto"/>
            </w:tcBorders>
          </w:tcPr>
          <w:p w14:paraId="21AB0E0C" w14:textId="77777777" w:rsidR="003924D4" w:rsidRDefault="003924D4" w:rsidP="00947381">
            <w:r>
              <w:rPr>
                <w:rFonts w:hint="eastAsia"/>
              </w:rPr>
              <w:t>③</w:t>
            </w:r>
            <w:r>
              <w:rPr>
                <w:rFonts w:hint="eastAsia"/>
              </w:rPr>
              <w:t xml:space="preserve"> </w:t>
            </w:r>
            <w:r w:rsidRPr="00750B89">
              <w:rPr>
                <w:rFonts w:hint="eastAsia"/>
              </w:rPr>
              <w:t>利用者等の状況変化や目標の達成状況等に関する関係多職種との情報共有</w:t>
            </w:r>
          </w:p>
        </w:tc>
        <w:tc>
          <w:tcPr>
            <w:tcW w:w="1247" w:type="pct"/>
            <w:tcBorders>
              <w:left w:val="double" w:sz="4" w:space="0" w:color="auto"/>
              <w:right w:val="single" w:sz="4" w:space="0" w:color="808080"/>
            </w:tcBorders>
          </w:tcPr>
          <w:p w14:paraId="3A46A2A6" w14:textId="77777777" w:rsidR="003924D4" w:rsidRDefault="003924D4" w:rsidP="00947381"/>
        </w:tc>
      </w:tr>
      <w:tr w:rsidR="003924D4" w:rsidRPr="005229BD" w14:paraId="48C30CAB" w14:textId="77777777" w:rsidTr="00947381">
        <w:trPr>
          <w:trHeight w:val="146"/>
        </w:trPr>
        <w:tc>
          <w:tcPr>
            <w:tcW w:w="172" w:type="pct"/>
            <w:vMerge w:val="restart"/>
            <w:tcBorders>
              <w:top w:val="single" w:sz="4" w:space="0" w:color="808080"/>
              <w:right w:val="single" w:sz="4" w:space="0" w:color="808080" w:themeColor="background1" w:themeShade="80"/>
            </w:tcBorders>
          </w:tcPr>
          <w:p w14:paraId="5591EB33" w14:textId="77777777" w:rsidR="003924D4" w:rsidRPr="00C60CF4" w:rsidRDefault="003924D4" w:rsidP="00947381">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8" w:type="pct"/>
            <w:vMerge w:val="restart"/>
            <w:tcBorders>
              <w:top w:val="single" w:sz="4" w:space="0" w:color="808080"/>
              <w:left w:val="single" w:sz="4" w:space="0" w:color="808080" w:themeColor="background1" w:themeShade="80"/>
              <w:right w:val="single" w:sz="4" w:space="0" w:color="808080"/>
            </w:tcBorders>
          </w:tcPr>
          <w:p w14:paraId="59F8EB74" w14:textId="77777777" w:rsidR="003924D4" w:rsidRPr="005229BD" w:rsidRDefault="003924D4" w:rsidP="00947381">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14:paraId="3D6D9882" w14:textId="77777777" w:rsidR="003924D4" w:rsidRPr="005229BD" w:rsidRDefault="003924D4" w:rsidP="00947381"/>
        </w:tc>
        <w:tc>
          <w:tcPr>
            <w:tcW w:w="350" w:type="pct"/>
            <w:tcBorders>
              <w:left w:val="single" w:sz="4" w:space="0" w:color="808080"/>
              <w:bottom w:val="single" w:sz="4" w:space="0" w:color="808080" w:themeColor="background1" w:themeShade="80"/>
              <w:right w:val="single" w:sz="4" w:space="0" w:color="808080"/>
            </w:tcBorders>
            <w:vAlign w:val="center"/>
          </w:tcPr>
          <w:p w14:paraId="30808520" w14:textId="77777777" w:rsidR="003924D4" w:rsidRDefault="003924D4" w:rsidP="00947381">
            <w:pPr>
              <w:jc w:val="center"/>
            </w:pPr>
            <w:r>
              <w:rPr>
                <w:rFonts w:hint="eastAsia"/>
              </w:rPr>
              <w:t>☑</w:t>
            </w: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4D7FE48E" w14:textId="77777777" w:rsidR="003924D4" w:rsidRDefault="003924D4" w:rsidP="00947381">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3E7003D0" w14:textId="77777777" w:rsidR="003924D4" w:rsidRDefault="003924D4" w:rsidP="00947381">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6A4F0F70" w14:textId="77777777" w:rsidR="003924D4" w:rsidRDefault="003924D4" w:rsidP="00947381">
            <w:pPr>
              <w:jc w:val="center"/>
            </w:pPr>
          </w:p>
          <w:p w14:paraId="76102376" w14:textId="77777777" w:rsidR="003924D4" w:rsidRDefault="003924D4" w:rsidP="00947381">
            <w:pPr>
              <w:jc w:val="center"/>
            </w:pPr>
          </w:p>
        </w:tc>
        <w:tc>
          <w:tcPr>
            <w:tcW w:w="1047" w:type="pct"/>
            <w:vMerge w:val="restart"/>
            <w:tcBorders>
              <w:left w:val="single" w:sz="4" w:space="0" w:color="808080" w:themeColor="background1" w:themeShade="80"/>
              <w:right w:val="double" w:sz="4" w:space="0" w:color="auto"/>
            </w:tcBorders>
          </w:tcPr>
          <w:p w14:paraId="642D55A9" w14:textId="77777777" w:rsidR="003924D4" w:rsidRDefault="003924D4" w:rsidP="00947381"/>
          <w:p w14:paraId="3A3C0E89" w14:textId="77777777" w:rsidR="003924D4" w:rsidRDefault="003924D4" w:rsidP="00947381">
            <w:pPr>
              <w:widowControl/>
            </w:pPr>
          </w:p>
          <w:p w14:paraId="5E6BACD3" w14:textId="77777777" w:rsidR="006C56D5" w:rsidRDefault="006C56D5" w:rsidP="006C56D5">
            <w:pPr>
              <w:widowControl/>
            </w:pPr>
            <w:r>
              <w:rPr>
                <w:rFonts w:hint="eastAsia"/>
              </w:rPr>
              <w:t xml:space="preserve">　適宜、各機関の多職種連携を図っておられ、素晴らしい</w:t>
            </w:r>
          </w:p>
          <w:p w14:paraId="2D0664F4" w14:textId="63D1F8AF" w:rsidR="003924D4" w:rsidRPr="006C56D5" w:rsidRDefault="003924D4" w:rsidP="00947381">
            <w:pPr>
              <w:widowControl/>
            </w:pPr>
          </w:p>
          <w:p w14:paraId="695BAD8B" w14:textId="77777777" w:rsidR="003924D4" w:rsidRDefault="003924D4" w:rsidP="00947381">
            <w:pPr>
              <w:widowControl/>
            </w:pPr>
          </w:p>
          <w:p w14:paraId="7D1DA394" w14:textId="77777777" w:rsidR="003924D4" w:rsidRDefault="003924D4" w:rsidP="00947381">
            <w:pPr>
              <w:widowControl/>
            </w:pPr>
          </w:p>
          <w:p w14:paraId="75196F28" w14:textId="77777777" w:rsidR="003924D4" w:rsidRDefault="003924D4" w:rsidP="00947381"/>
        </w:tc>
        <w:tc>
          <w:tcPr>
            <w:tcW w:w="1247" w:type="pct"/>
            <w:vMerge w:val="restart"/>
            <w:tcBorders>
              <w:left w:val="double" w:sz="4" w:space="0" w:color="auto"/>
              <w:right w:val="single" w:sz="4" w:space="0" w:color="808080"/>
            </w:tcBorders>
          </w:tcPr>
          <w:p w14:paraId="6BCA3E40" w14:textId="77777777" w:rsidR="003924D4" w:rsidRDefault="003924D4" w:rsidP="00947381">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3924D4" w:rsidRPr="005229BD" w14:paraId="0BE5EF1D" w14:textId="77777777" w:rsidTr="00947381">
        <w:trPr>
          <w:trHeight w:val="568"/>
        </w:trPr>
        <w:tc>
          <w:tcPr>
            <w:tcW w:w="172" w:type="pct"/>
            <w:vMerge/>
            <w:tcBorders>
              <w:right w:val="single" w:sz="4" w:space="0" w:color="808080" w:themeColor="background1" w:themeShade="80"/>
            </w:tcBorders>
          </w:tcPr>
          <w:p w14:paraId="7DC9D9DA" w14:textId="77777777" w:rsidR="003924D4" w:rsidRDefault="003924D4" w:rsidP="00947381">
            <w:pPr>
              <w:jc w:val="center"/>
            </w:pPr>
          </w:p>
        </w:tc>
        <w:tc>
          <w:tcPr>
            <w:tcW w:w="1078" w:type="pct"/>
            <w:vMerge/>
            <w:tcBorders>
              <w:left w:val="single" w:sz="4" w:space="0" w:color="808080" w:themeColor="background1" w:themeShade="80"/>
              <w:right w:val="single" w:sz="4" w:space="0" w:color="808080"/>
            </w:tcBorders>
          </w:tcPr>
          <w:p w14:paraId="43B78950" w14:textId="77777777" w:rsidR="003924D4" w:rsidRDefault="003924D4" w:rsidP="00947381"/>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731BAB7C" w14:textId="77777777" w:rsidR="003924D4" w:rsidRDefault="003924D4" w:rsidP="0094738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078EA3B2" w14:textId="77777777" w:rsidR="003924D4" w:rsidRDefault="003924D4" w:rsidP="00947381">
            <w:r>
              <w:rPr>
                <w:rFonts w:hint="eastAsia"/>
              </w:rPr>
              <w:t>利用者の体調変化時には主治医と適宜連携している。福祉用具においても、状態変化に応じて情報共有し、適切な対応に努めている。</w:t>
            </w:r>
          </w:p>
          <w:p w14:paraId="062A89A8" w14:textId="77777777" w:rsidR="003924D4" w:rsidRDefault="003924D4" w:rsidP="00947381">
            <w:r>
              <w:rPr>
                <w:rFonts w:hint="eastAsia"/>
              </w:rPr>
              <w:t xml:space="preserve">　計画作成担当者の適宜主治医医と連携している。</w:t>
            </w:r>
          </w:p>
          <w:p w14:paraId="28EFA908" w14:textId="77777777" w:rsidR="003924D4" w:rsidRDefault="003924D4" w:rsidP="00947381">
            <w:r>
              <w:rPr>
                <w:rFonts w:hint="eastAsia"/>
              </w:rPr>
              <w:t xml:space="preserve">　毎月、主治医に看護報告書を提出している</w:t>
            </w:r>
          </w:p>
          <w:p w14:paraId="2C19EACF" w14:textId="77777777" w:rsidR="003924D4" w:rsidRPr="00CF0332" w:rsidRDefault="003924D4" w:rsidP="00947381"/>
        </w:tc>
        <w:tc>
          <w:tcPr>
            <w:tcW w:w="1047" w:type="pct"/>
            <w:vMerge/>
            <w:tcBorders>
              <w:left w:val="single" w:sz="4" w:space="0" w:color="808080" w:themeColor="background1" w:themeShade="80"/>
              <w:right w:val="double" w:sz="4" w:space="0" w:color="auto"/>
            </w:tcBorders>
          </w:tcPr>
          <w:p w14:paraId="7951C0AB" w14:textId="77777777" w:rsidR="003924D4" w:rsidRPr="00CF0332" w:rsidRDefault="003924D4" w:rsidP="00947381"/>
        </w:tc>
        <w:tc>
          <w:tcPr>
            <w:tcW w:w="1247" w:type="pct"/>
            <w:vMerge/>
            <w:tcBorders>
              <w:left w:val="double" w:sz="4" w:space="0" w:color="auto"/>
              <w:right w:val="single" w:sz="4" w:space="0" w:color="808080"/>
            </w:tcBorders>
          </w:tcPr>
          <w:p w14:paraId="5059462C" w14:textId="77777777" w:rsidR="003924D4" w:rsidRDefault="003924D4" w:rsidP="00947381"/>
        </w:tc>
      </w:tr>
      <w:tr w:rsidR="003924D4" w:rsidRPr="005229BD" w14:paraId="28405C16" w14:textId="77777777" w:rsidTr="00947381">
        <w:trPr>
          <w:trHeight w:val="80"/>
        </w:trPr>
        <w:tc>
          <w:tcPr>
            <w:tcW w:w="3753" w:type="pct"/>
            <w:gridSpan w:val="15"/>
            <w:tcBorders>
              <w:bottom w:val="single" w:sz="4" w:space="0" w:color="808080"/>
              <w:right w:val="double" w:sz="4" w:space="0" w:color="auto"/>
            </w:tcBorders>
          </w:tcPr>
          <w:p w14:paraId="0F12D8F2" w14:textId="77777777" w:rsidR="003924D4" w:rsidRPr="005229BD" w:rsidRDefault="003924D4" w:rsidP="00947381">
            <w:r w:rsidRPr="005229BD">
              <w:rPr>
                <w:rFonts w:ascii="HGPｺﾞｼｯｸE" w:eastAsia="HGPｺﾞｼｯｸE" w:hint="eastAsia"/>
              </w:rPr>
              <w:lastRenderedPageBreak/>
              <w:t>（３）介護職・看護職の協働による一体的なサービスの提供</w:t>
            </w:r>
          </w:p>
        </w:tc>
        <w:tc>
          <w:tcPr>
            <w:tcW w:w="1247" w:type="pct"/>
            <w:tcBorders>
              <w:left w:val="double" w:sz="4" w:space="0" w:color="auto"/>
              <w:bottom w:val="single" w:sz="4" w:space="0" w:color="808080"/>
              <w:right w:val="single" w:sz="4" w:space="0" w:color="808080" w:themeColor="background1" w:themeShade="80"/>
            </w:tcBorders>
          </w:tcPr>
          <w:p w14:paraId="6119723C" w14:textId="77777777" w:rsidR="003924D4" w:rsidRPr="005229BD" w:rsidRDefault="003924D4" w:rsidP="00947381"/>
        </w:tc>
      </w:tr>
      <w:tr w:rsidR="003924D4" w:rsidRPr="005229BD" w14:paraId="1C49735D" w14:textId="77777777" w:rsidTr="00947381">
        <w:trPr>
          <w:trHeight w:val="80"/>
        </w:trPr>
        <w:tc>
          <w:tcPr>
            <w:tcW w:w="3753" w:type="pct"/>
            <w:gridSpan w:val="15"/>
            <w:tcBorders>
              <w:bottom w:val="single" w:sz="4" w:space="0" w:color="808080"/>
              <w:right w:val="double" w:sz="4" w:space="0" w:color="auto"/>
            </w:tcBorders>
            <w:vAlign w:val="center"/>
          </w:tcPr>
          <w:p w14:paraId="48198E3C" w14:textId="77777777" w:rsidR="003924D4" w:rsidRPr="005F3053" w:rsidRDefault="003924D4" w:rsidP="00947381">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1247" w:type="pct"/>
            <w:tcBorders>
              <w:left w:val="double" w:sz="4" w:space="0" w:color="auto"/>
              <w:bottom w:val="single" w:sz="4" w:space="0" w:color="808080"/>
              <w:right w:val="single" w:sz="4" w:space="0" w:color="808080" w:themeColor="background1" w:themeShade="80"/>
            </w:tcBorders>
            <w:vAlign w:val="center"/>
          </w:tcPr>
          <w:p w14:paraId="17727043" w14:textId="77777777" w:rsidR="003924D4" w:rsidRPr="005F3053" w:rsidRDefault="003924D4" w:rsidP="00947381"/>
        </w:tc>
      </w:tr>
      <w:tr w:rsidR="003924D4" w:rsidRPr="005229BD" w14:paraId="0CFABA0B" w14:textId="77777777" w:rsidTr="00947381">
        <w:trPr>
          <w:trHeight w:val="85"/>
        </w:trPr>
        <w:tc>
          <w:tcPr>
            <w:tcW w:w="172" w:type="pct"/>
            <w:vMerge w:val="restart"/>
            <w:tcBorders>
              <w:top w:val="single" w:sz="4" w:space="0" w:color="808080"/>
            </w:tcBorders>
          </w:tcPr>
          <w:p w14:paraId="48DB7307" w14:textId="77777777" w:rsidR="003924D4" w:rsidRPr="00C60CF4" w:rsidRDefault="003924D4" w:rsidP="00947381">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8" w:type="pct"/>
            <w:vMerge w:val="restart"/>
            <w:tcBorders>
              <w:top w:val="single" w:sz="4" w:space="0" w:color="808080"/>
              <w:right w:val="single" w:sz="4" w:space="0" w:color="808080"/>
            </w:tcBorders>
          </w:tcPr>
          <w:p w14:paraId="25D8AEE2" w14:textId="77777777" w:rsidR="003924D4" w:rsidRPr="005229BD" w:rsidRDefault="003924D4" w:rsidP="00947381">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14:paraId="04B9D7B1" w14:textId="77777777" w:rsidR="003924D4" w:rsidRPr="005229BD" w:rsidRDefault="003924D4" w:rsidP="00947381">
            <w:pPr>
              <w:jc w:val="center"/>
            </w:pPr>
            <w:r>
              <w:rPr>
                <w:rFonts w:hint="eastAsia"/>
              </w:rPr>
              <w:t>☑</w:t>
            </w: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14:paraId="68944EA1" w14:textId="77777777" w:rsidR="003924D4" w:rsidRPr="005229BD" w:rsidRDefault="003924D4" w:rsidP="00947381">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14:paraId="1C997292" w14:textId="77777777" w:rsidR="003924D4" w:rsidRPr="005229BD" w:rsidRDefault="003924D4" w:rsidP="00947381">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14:paraId="45CD1D16" w14:textId="77777777" w:rsidR="003924D4" w:rsidRDefault="003924D4" w:rsidP="00947381">
            <w:pPr>
              <w:jc w:val="center"/>
            </w:pPr>
          </w:p>
          <w:p w14:paraId="68E1AADC" w14:textId="77777777" w:rsidR="003924D4" w:rsidRPr="005229BD" w:rsidRDefault="003924D4" w:rsidP="00947381">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14:paraId="127126E9" w14:textId="77777777" w:rsidR="003924D4" w:rsidRDefault="003924D4" w:rsidP="00947381">
            <w:pPr>
              <w:widowControl/>
            </w:pPr>
          </w:p>
          <w:p w14:paraId="19EE7304" w14:textId="77777777" w:rsidR="003924D4" w:rsidRDefault="003924D4" w:rsidP="00947381">
            <w:pPr>
              <w:widowControl/>
            </w:pPr>
          </w:p>
          <w:p w14:paraId="6BBF2709" w14:textId="77777777" w:rsidR="003924D4" w:rsidRDefault="003924D4" w:rsidP="00947381">
            <w:pPr>
              <w:widowControl/>
            </w:pPr>
          </w:p>
          <w:p w14:paraId="5F50F1DA" w14:textId="77777777" w:rsidR="00EC7415" w:rsidRDefault="00EC7415" w:rsidP="00F56BC1">
            <w:pPr>
              <w:ind w:firstLineChars="100" w:firstLine="212"/>
            </w:pPr>
            <w:r>
              <w:rPr>
                <w:rFonts w:hint="eastAsia"/>
              </w:rPr>
              <w:t>得意分野を活かすことは良いと思う。見習いたい</w:t>
            </w:r>
          </w:p>
          <w:p w14:paraId="149F993F" w14:textId="0CDFA7A9" w:rsidR="003924D4" w:rsidRPr="005229BD" w:rsidRDefault="00F56BC1" w:rsidP="00947381">
            <w:r>
              <w:rPr>
                <w:rFonts w:hint="eastAsia"/>
              </w:rPr>
              <w:t xml:space="preserve">　チームケアができていて高く評価します</w:t>
            </w:r>
          </w:p>
        </w:tc>
        <w:tc>
          <w:tcPr>
            <w:tcW w:w="1247" w:type="pct"/>
            <w:vMerge w:val="restart"/>
            <w:tcBorders>
              <w:top w:val="single" w:sz="4" w:space="0" w:color="808080"/>
              <w:left w:val="double" w:sz="4" w:space="0" w:color="auto"/>
              <w:right w:val="single" w:sz="4" w:space="0" w:color="808080" w:themeColor="background1" w:themeShade="80"/>
            </w:tcBorders>
          </w:tcPr>
          <w:p w14:paraId="49C6C43A" w14:textId="77777777" w:rsidR="003924D4" w:rsidRDefault="003924D4" w:rsidP="00947381">
            <w:pPr>
              <w:pStyle w:val="aa"/>
              <w:numPr>
                <w:ilvl w:val="0"/>
                <w:numId w:val="28"/>
              </w:numPr>
              <w:ind w:leftChars="0"/>
            </w:pPr>
            <w:r>
              <w:rPr>
                <w:rFonts w:hint="eastAsia"/>
              </w:rPr>
              <w:t>「介護職と看護職の専門性を活かした役割分担」について、充足度を評価します</w:t>
            </w:r>
          </w:p>
          <w:p w14:paraId="6962C3B4" w14:textId="77777777" w:rsidR="003924D4" w:rsidRPr="005229BD" w:rsidRDefault="003924D4" w:rsidP="00947381">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3924D4" w:rsidRPr="005229BD" w14:paraId="6DAC6CC3" w14:textId="77777777" w:rsidTr="00947381">
        <w:trPr>
          <w:trHeight w:val="670"/>
        </w:trPr>
        <w:tc>
          <w:tcPr>
            <w:tcW w:w="172" w:type="pct"/>
            <w:vMerge/>
            <w:tcBorders>
              <w:bottom w:val="single" w:sz="4" w:space="0" w:color="808080" w:themeColor="background1" w:themeShade="80"/>
            </w:tcBorders>
          </w:tcPr>
          <w:p w14:paraId="09BFEFD2" w14:textId="77777777" w:rsidR="003924D4" w:rsidRPr="00C60CF4" w:rsidRDefault="003924D4" w:rsidP="00947381">
            <w:pPr>
              <w:rPr>
                <w:rFonts w:ascii="ＭＳ ゴシック" w:eastAsia="ＭＳ ゴシック" w:hAnsi="ＭＳ ゴシック"/>
              </w:rPr>
            </w:pPr>
          </w:p>
        </w:tc>
        <w:tc>
          <w:tcPr>
            <w:tcW w:w="1078" w:type="pct"/>
            <w:vMerge/>
            <w:tcBorders>
              <w:bottom w:val="single" w:sz="4" w:space="0" w:color="808080" w:themeColor="background1" w:themeShade="80"/>
              <w:right w:val="single" w:sz="4" w:space="0" w:color="808080"/>
            </w:tcBorders>
          </w:tcPr>
          <w:p w14:paraId="23600B21" w14:textId="77777777" w:rsidR="003924D4" w:rsidRPr="00F55211" w:rsidRDefault="003924D4" w:rsidP="00947381">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3697C189" w14:textId="77777777" w:rsidR="003924D4" w:rsidRDefault="003924D4" w:rsidP="0094738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76E888B9" w14:textId="77777777" w:rsidR="003924D4" w:rsidRDefault="003924D4" w:rsidP="00947381">
            <w:r>
              <w:rPr>
                <w:rFonts w:hint="eastAsia"/>
              </w:rPr>
              <w:t>役割・業務分担は明確にしており、情報交換を行いながらケアを行っている。効果的・効率的なサービス提供のため、医療行為以外はお互いに協力しながらケアを行っている。</w:t>
            </w:r>
          </w:p>
          <w:p w14:paraId="51D206E2" w14:textId="77777777" w:rsidR="003924D4" w:rsidRPr="00CF0332" w:rsidRDefault="003924D4" w:rsidP="00947381">
            <w:r>
              <w:rPr>
                <w:rFonts w:hint="eastAsia"/>
              </w:rPr>
              <w:t xml:space="preserve">　勉強会なども得意分野など考慮し、分担して行っている。</w:t>
            </w:r>
          </w:p>
        </w:tc>
        <w:tc>
          <w:tcPr>
            <w:tcW w:w="1047" w:type="pct"/>
            <w:vMerge/>
            <w:tcBorders>
              <w:left w:val="single" w:sz="4" w:space="0" w:color="808080" w:themeColor="background1" w:themeShade="80"/>
              <w:right w:val="double" w:sz="4" w:space="0" w:color="auto"/>
            </w:tcBorders>
          </w:tcPr>
          <w:p w14:paraId="015EF8AD" w14:textId="77777777" w:rsidR="003924D4" w:rsidRPr="00CF0332" w:rsidRDefault="003924D4" w:rsidP="00947381"/>
        </w:tc>
        <w:tc>
          <w:tcPr>
            <w:tcW w:w="1247" w:type="pct"/>
            <w:vMerge/>
            <w:tcBorders>
              <w:left w:val="double" w:sz="4" w:space="0" w:color="auto"/>
              <w:right w:val="single" w:sz="4" w:space="0" w:color="808080" w:themeColor="background1" w:themeShade="80"/>
            </w:tcBorders>
          </w:tcPr>
          <w:p w14:paraId="3376BFE4" w14:textId="77777777" w:rsidR="003924D4" w:rsidRPr="005229BD" w:rsidRDefault="003924D4" w:rsidP="00947381"/>
        </w:tc>
      </w:tr>
      <w:tr w:rsidR="003924D4" w:rsidRPr="005229BD" w14:paraId="5D29A9B6" w14:textId="77777777" w:rsidTr="00947381">
        <w:trPr>
          <w:trHeight w:val="115"/>
        </w:trPr>
        <w:tc>
          <w:tcPr>
            <w:tcW w:w="172" w:type="pct"/>
            <w:vMerge w:val="restart"/>
            <w:tcBorders>
              <w:top w:val="single" w:sz="4" w:space="0" w:color="808080" w:themeColor="background1" w:themeShade="80"/>
            </w:tcBorders>
          </w:tcPr>
          <w:p w14:paraId="0AD55F81" w14:textId="77777777" w:rsidR="003924D4" w:rsidRPr="00C60CF4" w:rsidRDefault="003924D4" w:rsidP="00947381">
            <w:pPr>
              <w:jc w:val="center"/>
              <w:rPr>
                <w:rFonts w:ascii="ＭＳ ゴシック" w:eastAsia="ＭＳ ゴシック" w:hAnsi="ＭＳ ゴシック"/>
              </w:rPr>
            </w:pPr>
            <w:r w:rsidRPr="00C60CF4">
              <w:rPr>
                <w:rFonts w:ascii="ＭＳ ゴシック" w:eastAsia="ＭＳ ゴシック" w:hAnsi="ＭＳ ゴシック" w:hint="eastAsia"/>
              </w:rPr>
              <w:t>20</w:t>
            </w:r>
          </w:p>
        </w:tc>
        <w:tc>
          <w:tcPr>
            <w:tcW w:w="1078" w:type="pct"/>
            <w:vMerge w:val="restart"/>
            <w:tcBorders>
              <w:top w:val="single" w:sz="4" w:space="0" w:color="808080" w:themeColor="background1" w:themeShade="80"/>
              <w:right w:val="single" w:sz="4" w:space="0" w:color="808080"/>
            </w:tcBorders>
          </w:tcPr>
          <w:p w14:paraId="36BD8DE3" w14:textId="77777777" w:rsidR="003924D4" w:rsidRDefault="003924D4" w:rsidP="00947381">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14:paraId="20F915E2" w14:textId="77777777" w:rsidR="003924D4" w:rsidRDefault="003924D4" w:rsidP="00947381"/>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14:paraId="0EC93F78" w14:textId="77777777" w:rsidR="003924D4" w:rsidRPr="005229BD" w:rsidRDefault="003924D4" w:rsidP="00947381">
            <w:pPr>
              <w:jc w:val="center"/>
            </w:pPr>
            <w:r>
              <w:rPr>
                <w:rFonts w:hint="eastAsia"/>
              </w:rPr>
              <w:t>☑</w:t>
            </w: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14:paraId="59949331" w14:textId="77777777" w:rsidR="003924D4" w:rsidRPr="005229BD" w:rsidRDefault="003924D4" w:rsidP="00947381">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14:paraId="33DFAC46" w14:textId="77777777" w:rsidR="003924D4" w:rsidRPr="005229BD" w:rsidRDefault="003924D4" w:rsidP="00947381">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14:paraId="26E0BB5E" w14:textId="77777777" w:rsidR="003924D4" w:rsidRDefault="003924D4" w:rsidP="00947381">
            <w:pPr>
              <w:jc w:val="center"/>
            </w:pPr>
          </w:p>
          <w:p w14:paraId="1680D8FF" w14:textId="77777777" w:rsidR="003924D4" w:rsidRPr="005229BD" w:rsidRDefault="003924D4" w:rsidP="00947381">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14:paraId="68116BED" w14:textId="77777777" w:rsidR="003924D4" w:rsidRDefault="003924D4" w:rsidP="00947381"/>
          <w:p w14:paraId="7F665343" w14:textId="77777777" w:rsidR="003924D4" w:rsidRDefault="003924D4" w:rsidP="00947381">
            <w:pPr>
              <w:widowControl/>
            </w:pPr>
          </w:p>
          <w:p w14:paraId="13952E53" w14:textId="77777777" w:rsidR="003924D4" w:rsidRDefault="003924D4" w:rsidP="00947381">
            <w:pPr>
              <w:widowControl/>
            </w:pPr>
          </w:p>
          <w:p w14:paraId="5D1ED8BA" w14:textId="77777777" w:rsidR="003924D4" w:rsidRDefault="003924D4" w:rsidP="00947381">
            <w:pPr>
              <w:widowControl/>
            </w:pPr>
          </w:p>
          <w:p w14:paraId="036D48B7" w14:textId="77777777" w:rsidR="003924D4" w:rsidRDefault="003924D4" w:rsidP="00947381">
            <w:pPr>
              <w:widowControl/>
            </w:pPr>
          </w:p>
          <w:p w14:paraId="128B5299" w14:textId="77777777" w:rsidR="003924D4" w:rsidRPr="005229BD" w:rsidRDefault="003924D4" w:rsidP="00947381"/>
        </w:tc>
        <w:tc>
          <w:tcPr>
            <w:tcW w:w="1247" w:type="pct"/>
            <w:vMerge w:val="restart"/>
            <w:tcBorders>
              <w:top w:val="single" w:sz="4" w:space="0" w:color="808080"/>
              <w:left w:val="double" w:sz="4" w:space="0" w:color="auto"/>
              <w:right w:val="single" w:sz="4" w:space="0" w:color="808080" w:themeColor="background1" w:themeShade="80"/>
            </w:tcBorders>
          </w:tcPr>
          <w:p w14:paraId="05EC8151" w14:textId="77777777" w:rsidR="003924D4" w:rsidRPr="005229BD" w:rsidRDefault="003924D4" w:rsidP="00947381">
            <w:pPr>
              <w:pStyle w:val="aa"/>
              <w:numPr>
                <w:ilvl w:val="0"/>
                <w:numId w:val="27"/>
              </w:numPr>
              <w:ind w:leftChars="0"/>
            </w:pPr>
            <w:r>
              <w:rPr>
                <w:rFonts w:hint="eastAsia"/>
              </w:rPr>
              <w:t>「介護職と看護職の情報共有および対応策の検討」について、充足度を評価します</w:t>
            </w:r>
          </w:p>
        </w:tc>
      </w:tr>
      <w:tr w:rsidR="003924D4" w:rsidRPr="005229BD" w14:paraId="6F0C5ACF" w14:textId="77777777" w:rsidTr="00947381">
        <w:trPr>
          <w:trHeight w:val="633"/>
        </w:trPr>
        <w:tc>
          <w:tcPr>
            <w:tcW w:w="172" w:type="pct"/>
            <w:vMerge/>
          </w:tcPr>
          <w:p w14:paraId="2260882E" w14:textId="77777777" w:rsidR="003924D4" w:rsidRPr="005229BD" w:rsidRDefault="003924D4" w:rsidP="00947381"/>
        </w:tc>
        <w:tc>
          <w:tcPr>
            <w:tcW w:w="1078" w:type="pct"/>
            <w:vMerge/>
            <w:tcBorders>
              <w:right w:val="single" w:sz="4" w:space="0" w:color="808080"/>
            </w:tcBorders>
          </w:tcPr>
          <w:p w14:paraId="6C55171D" w14:textId="77777777" w:rsidR="003924D4" w:rsidRDefault="003924D4" w:rsidP="00947381"/>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17649B8A" w14:textId="77777777" w:rsidR="003924D4" w:rsidRDefault="003924D4" w:rsidP="0094738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09AFB51C" w14:textId="77777777" w:rsidR="003924D4" w:rsidRPr="00CF0332" w:rsidRDefault="003924D4" w:rsidP="00947381">
            <w:r>
              <w:rPr>
                <w:rFonts w:hint="eastAsia"/>
              </w:rPr>
              <w:t>利用者ごとの担当の介護士・看護師が中心となり、情報発信をし、必要時ケアカンファレンスを行っている</w:t>
            </w:r>
          </w:p>
        </w:tc>
        <w:tc>
          <w:tcPr>
            <w:tcW w:w="1047" w:type="pct"/>
            <w:vMerge/>
            <w:tcBorders>
              <w:left w:val="single" w:sz="4" w:space="0" w:color="808080" w:themeColor="background1" w:themeShade="80"/>
              <w:right w:val="double" w:sz="4" w:space="0" w:color="auto"/>
            </w:tcBorders>
          </w:tcPr>
          <w:p w14:paraId="34C39A96" w14:textId="77777777" w:rsidR="003924D4" w:rsidRPr="00CF0332" w:rsidRDefault="003924D4" w:rsidP="00947381"/>
        </w:tc>
        <w:tc>
          <w:tcPr>
            <w:tcW w:w="1247" w:type="pct"/>
            <w:vMerge/>
            <w:tcBorders>
              <w:left w:val="double" w:sz="4" w:space="0" w:color="auto"/>
              <w:right w:val="single" w:sz="4" w:space="0" w:color="808080" w:themeColor="background1" w:themeShade="80"/>
            </w:tcBorders>
          </w:tcPr>
          <w:p w14:paraId="4F0E34CC" w14:textId="77777777" w:rsidR="003924D4" w:rsidRPr="005229BD" w:rsidRDefault="003924D4" w:rsidP="00947381"/>
        </w:tc>
      </w:tr>
      <w:tr w:rsidR="003924D4" w:rsidRPr="00BE2619" w14:paraId="4765F09E" w14:textId="77777777" w:rsidTr="00947381">
        <w:trPr>
          <w:trHeight w:val="80"/>
        </w:trPr>
        <w:tc>
          <w:tcPr>
            <w:tcW w:w="3753" w:type="pct"/>
            <w:gridSpan w:val="15"/>
            <w:tcBorders>
              <w:right w:val="double" w:sz="4" w:space="0" w:color="auto"/>
            </w:tcBorders>
            <w:vAlign w:val="center"/>
          </w:tcPr>
          <w:p w14:paraId="4804BC32" w14:textId="77777777" w:rsidR="003924D4" w:rsidRPr="005229BD" w:rsidRDefault="003924D4" w:rsidP="00947381">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1247" w:type="pct"/>
            <w:tcBorders>
              <w:left w:val="double" w:sz="4" w:space="0" w:color="auto"/>
              <w:right w:val="single" w:sz="4" w:space="0" w:color="808080" w:themeColor="background1" w:themeShade="80"/>
            </w:tcBorders>
            <w:vAlign w:val="center"/>
          </w:tcPr>
          <w:p w14:paraId="78B4B3E2" w14:textId="77777777" w:rsidR="003924D4" w:rsidRPr="005229BD" w:rsidRDefault="003924D4" w:rsidP="00947381"/>
        </w:tc>
      </w:tr>
      <w:tr w:rsidR="003924D4" w:rsidRPr="005229BD" w14:paraId="3270F93F" w14:textId="77777777" w:rsidTr="00947381">
        <w:trPr>
          <w:trHeight w:val="65"/>
        </w:trPr>
        <w:tc>
          <w:tcPr>
            <w:tcW w:w="172" w:type="pct"/>
            <w:vMerge w:val="restart"/>
            <w:tcBorders>
              <w:top w:val="single" w:sz="4" w:space="0" w:color="808080"/>
            </w:tcBorders>
          </w:tcPr>
          <w:p w14:paraId="2CCCBFA2" w14:textId="77777777" w:rsidR="003924D4" w:rsidRPr="00C60CF4" w:rsidRDefault="003924D4" w:rsidP="00947381">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8" w:type="pct"/>
            <w:vMerge w:val="restart"/>
            <w:tcBorders>
              <w:top w:val="single" w:sz="4" w:space="0" w:color="808080"/>
              <w:right w:val="single" w:sz="4" w:space="0" w:color="808080"/>
            </w:tcBorders>
          </w:tcPr>
          <w:p w14:paraId="45E06259" w14:textId="77777777" w:rsidR="003924D4" w:rsidRPr="005229BD" w:rsidRDefault="003924D4" w:rsidP="00947381">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14:paraId="4C29C886" w14:textId="77777777" w:rsidR="003924D4" w:rsidRPr="005229BD" w:rsidRDefault="003924D4" w:rsidP="00947381">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14:paraId="79FE8E80" w14:textId="77777777" w:rsidR="003924D4" w:rsidRPr="005229BD" w:rsidRDefault="003924D4" w:rsidP="00947381">
            <w:pPr>
              <w:jc w:val="center"/>
            </w:pPr>
            <w:r>
              <w:rPr>
                <w:rFonts w:hint="eastAsia"/>
              </w:rPr>
              <w:t>☑</w:t>
            </w: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14:paraId="35ADABD4" w14:textId="77777777" w:rsidR="003924D4" w:rsidRPr="005229BD" w:rsidRDefault="003924D4" w:rsidP="00947381">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14:paraId="62A5AA12" w14:textId="77777777" w:rsidR="003924D4" w:rsidRDefault="003924D4" w:rsidP="00947381">
            <w:pPr>
              <w:jc w:val="center"/>
            </w:pPr>
          </w:p>
          <w:p w14:paraId="087A6E60" w14:textId="77777777" w:rsidR="003924D4" w:rsidRPr="005229BD" w:rsidRDefault="003924D4" w:rsidP="00947381">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14:paraId="5BE919B0" w14:textId="77777777" w:rsidR="003924D4" w:rsidRDefault="003924D4" w:rsidP="00947381"/>
          <w:p w14:paraId="188B535A" w14:textId="77777777" w:rsidR="003924D4" w:rsidRDefault="003924D4" w:rsidP="00947381">
            <w:pPr>
              <w:widowControl/>
            </w:pPr>
          </w:p>
          <w:p w14:paraId="34095214" w14:textId="77777777" w:rsidR="003924D4" w:rsidRDefault="003924D4" w:rsidP="00947381">
            <w:pPr>
              <w:widowControl/>
            </w:pPr>
          </w:p>
          <w:p w14:paraId="649E8D73" w14:textId="77777777" w:rsidR="003924D4" w:rsidRDefault="003924D4" w:rsidP="00947381">
            <w:pPr>
              <w:widowControl/>
            </w:pPr>
          </w:p>
          <w:p w14:paraId="31A559DB" w14:textId="77777777" w:rsidR="003924D4" w:rsidRDefault="003924D4" w:rsidP="00947381"/>
          <w:p w14:paraId="2F7501AC" w14:textId="77777777" w:rsidR="003924D4" w:rsidRPr="005229BD" w:rsidRDefault="003924D4" w:rsidP="00947381"/>
        </w:tc>
        <w:tc>
          <w:tcPr>
            <w:tcW w:w="1247" w:type="pct"/>
            <w:vMerge w:val="restart"/>
            <w:tcBorders>
              <w:top w:val="single" w:sz="4" w:space="0" w:color="808080"/>
              <w:left w:val="double" w:sz="4" w:space="0" w:color="auto"/>
              <w:right w:val="single" w:sz="4" w:space="0" w:color="808080" w:themeColor="background1" w:themeShade="80"/>
            </w:tcBorders>
          </w:tcPr>
          <w:p w14:paraId="36CDF887" w14:textId="77777777" w:rsidR="003924D4" w:rsidRDefault="003924D4" w:rsidP="00947381">
            <w:pPr>
              <w:pStyle w:val="aa"/>
              <w:numPr>
                <w:ilvl w:val="0"/>
                <w:numId w:val="29"/>
              </w:numPr>
              <w:ind w:leftChars="0"/>
            </w:pPr>
            <w:r>
              <w:rPr>
                <w:rFonts w:hint="eastAsia"/>
              </w:rPr>
              <w:lastRenderedPageBreak/>
              <w:t>「看護職の専門性を活かした、介護職への情報提供や提案等」について、充足度を評価します</w:t>
            </w:r>
          </w:p>
          <w:p w14:paraId="16C4331B" w14:textId="77777777" w:rsidR="003924D4" w:rsidRDefault="003924D4" w:rsidP="00947381">
            <w:pPr>
              <w:pStyle w:val="aa"/>
              <w:numPr>
                <w:ilvl w:val="0"/>
                <w:numId w:val="29"/>
              </w:numPr>
              <w:ind w:leftChars="0"/>
            </w:pPr>
            <w:r>
              <w:rPr>
                <w:rFonts w:hint="eastAsia"/>
              </w:rPr>
              <w:t>このような情報提供や提案等は、看護職の専門性を活かした役割</w:t>
            </w:r>
            <w:r>
              <w:rPr>
                <w:rFonts w:hint="eastAsia"/>
              </w:rPr>
              <w:lastRenderedPageBreak/>
              <w:t>の１つとして期待されます</w:t>
            </w:r>
          </w:p>
          <w:p w14:paraId="7FE94109" w14:textId="77777777" w:rsidR="003924D4" w:rsidRPr="005229BD" w:rsidRDefault="003924D4" w:rsidP="00947381"/>
        </w:tc>
      </w:tr>
      <w:tr w:rsidR="003924D4" w:rsidRPr="005229BD" w14:paraId="5007BA7C" w14:textId="77777777" w:rsidTr="00947381">
        <w:trPr>
          <w:trHeight w:val="744"/>
        </w:trPr>
        <w:tc>
          <w:tcPr>
            <w:tcW w:w="172" w:type="pct"/>
            <w:vMerge/>
          </w:tcPr>
          <w:p w14:paraId="3316ACD8" w14:textId="77777777" w:rsidR="003924D4" w:rsidRPr="005229BD" w:rsidRDefault="003924D4" w:rsidP="00947381"/>
        </w:tc>
        <w:tc>
          <w:tcPr>
            <w:tcW w:w="1078" w:type="pct"/>
            <w:vMerge/>
            <w:tcBorders>
              <w:right w:val="single" w:sz="4" w:space="0" w:color="808080"/>
            </w:tcBorders>
          </w:tcPr>
          <w:p w14:paraId="07F1B4D6" w14:textId="77777777" w:rsidR="003924D4" w:rsidRDefault="003924D4" w:rsidP="00947381"/>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5EB32B77" w14:textId="77777777" w:rsidR="003924D4" w:rsidRDefault="003924D4" w:rsidP="0094738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1A975723" w14:textId="77777777" w:rsidR="003924D4" w:rsidRPr="00CF0332" w:rsidRDefault="003924D4" w:rsidP="00947381">
            <w:r>
              <w:rPr>
                <w:rFonts w:hint="eastAsia"/>
              </w:rPr>
              <w:t>看護師は、利用者の病状・体調変化時など、適宜情報発信し、適切なケアが提供</w:t>
            </w:r>
            <w:r>
              <w:rPr>
                <w:rFonts w:hint="eastAsia"/>
              </w:rPr>
              <w:lastRenderedPageBreak/>
              <w:t>できるよう具体的な内容を両者で検討している。介護職からも疑問があれば随時対応している</w:t>
            </w:r>
          </w:p>
        </w:tc>
        <w:tc>
          <w:tcPr>
            <w:tcW w:w="1047" w:type="pct"/>
            <w:vMerge/>
            <w:tcBorders>
              <w:left w:val="single" w:sz="4" w:space="0" w:color="808080" w:themeColor="background1" w:themeShade="80"/>
              <w:right w:val="double" w:sz="4" w:space="0" w:color="auto"/>
            </w:tcBorders>
          </w:tcPr>
          <w:p w14:paraId="3AF6AA90" w14:textId="77777777" w:rsidR="003924D4" w:rsidRPr="00CF0332" w:rsidRDefault="003924D4" w:rsidP="00947381"/>
        </w:tc>
        <w:tc>
          <w:tcPr>
            <w:tcW w:w="1247" w:type="pct"/>
            <w:vMerge/>
            <w:tcBorders>
              <w:left w:val="double" w:sz="4" w:space="0" w:color="auto"/>
              <w:right w:val="single" w:sz="4" w:space="0" w:color="808080" w:themeColor="background1" w:themeShade="80"/>
            </w:tcBorders>
          </w:tcPr>
          <w:p w14:paraId="23FA2FC7" w14:textId="77777777" w:rsidR="003924D4" w:rsidRPr="005229BD" w:rsidRDefault="003924D4" w:rsidP="00947381"/>
        </w:tc>
      </w:tr>
      <w:tr w:rsidR="003924D4" w:rsidRPr="005229BD" w14:paraId="48311AB1" w14:textId="77777777" w:rsidTr="00947381">
        <w:trPr>
          <w:trHeight w:val="80"/>
        </w:trPr>
        <w:tc>
          <w:tcPr>
            <w:tcW w:w="3753" w:type="pct"/>
            <w:gridSpan w:val="15"/>
            <w:tcBorders>
              <w:top w:val="single" w:sz="4" w:space="0" w:color="808080"/>
              <w:right w:val="double" w:sz="4" w:space="0" w:color="auto"/>
            </w:tcBorders>
          </w:tcPr>
          <w:p w14:paraId="538A150A" w14:textId="77777777" w:rsidR="003924D4" w:rsidRPr="005229BD" w:rsidRDefault="003924D4" w:rsidP="00947381">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1247" w:type="pct"/>
            <w:tcBorders>
              <w:top w:val="single" w:sz="4" w:space="0" w:color="808080"/>
              <w:left w:val="double" w:sz="4" w:space="0" w:color="auto"/>
              <w:right w:val="single" w:sz="4" w:space="0" w:color="808080" w:themeColor="background1" w:themeShade="80"/>
            </w:tcBorders>
          </w:tcPr>
          <w:p w14:paraId="73561358" w14:textId="77777777" w:rsidR="003924D4" w:rsidRPr="005229BD" w:rsidRDefault="003924D4" w:rsidP="00947381"/>
        </w:tc>
      </w:tr>
      <w:tr w:rsidR="003924D4" w:rsidRPr="005229BD" w14:paraId="3A109CC6" w14:textId="77777777" w:rsidTr="00947381">
        <w:trPr>
          <w:trHeight w:val="80"/>
        </w:trPr>
        <w:tc>
          <w:tcPr>
            <w:tcW w:w="3753" w:type="pct"/>
            <w:gridSpan w:val="15"/>
            <w:tcBorders>
              <w:top w:val="single" w:sz="4" w:space="0" w:color="808080"/>
              <w:right w:val="double" w:sz="4" w:space="0" w:color="auto"/>
            </w:tcBorders>
            <w:vAlign w:val="center"/>
          </w:tcPr>
          <w:p w14:paraId="1ED9DEBB" w14:textId="77777777" w:rsidR="003924D4" w:rsidRDefault="003924D4" w:rsidP="00947381">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1247" w:type="pct"/>
            <w:tcBorders>
              <w:top w:val="single" w:sz="4" w:space="0" w:color="808080"/>
              <w:left w:val="double" w:sz="4" w:space="0" w:color="auto"/>
              <w:right w:val="single" w:sz="4" w:space="0" w:color="808080" w:themeColor="background1" w:themeShade="80"/>
            </w:tcBorders>
            <w:vAlign w:val="center"/>
          </w:tcPr>
          <w:p w14:paraId="27426B06" w14:textId="77777777" w:rsidR="003924D4" w:rsidRDefault="003924D4" w:rsidP="00947381">
            <w:pPr>
              <w:rPr>
                <w:rFonts w:ascii="HGPｺﾞｼｯｸE" w:eastAsia="HGPｺﾞｼｯｸE"/>
              </w:rPr>
            </w:pPr>
          </w:p>
        </w:tc>
      </w:tr>
      <w:tr w:rsidR="003924D4" w:rsidRPr="005229BD" w14:paraId="4D741340" w14:textId="77777777" w:rsidTr="00947381">
        <w:trPr>
          <w:trHeight w:val="81"/>
        </w:trPr>
        <w:tc>
          <w:tcPr>
            <w:tcW w:w="172" w:type="pct"/>
            <w:vMerge w:val="restart"/>
            <w:tcBorders>
              <w:right w:val="single" w:sz="4" w:space="0" w:color="808080" w:themeColor="background1" w:themeShade="80"/>
            </w:tcBorders>
          </w:tcPr>
          <w:p w14:paraId="2A5B185F" w14:textId="77777777" w:rsidR="003924D4" w:rsidRPr="00C60CF4" w:rsidRDefault="003924D4" w:rsidP="00947381">
            <w:pPr>
              <w:jc w:val="center"/>
              <w:rPr>
                <w:rFonts w:ascii="ＭＳ ゴシック" w:eastAsia="ＭＳ ゴシック" w:hAnsi="ＭＳ ゴシック"/>
              </w:rPr>
            </w:pPr>
            <w:r w:rsidRPr="00C60CF4">
              <w:rPr>
                <w:rFonts w:ascii="ＭＳ ゴシック" w:eastAsia="ＭＳ ゴシック" w:hAnsi="ＭＳ ゴシック" w:hint="eastAsia"/>
              </w:rPr>
              <w:t>22</w:t>
            </w:r>
          </w:p>
          <w:p w14:paraId="03C2B015" w14:textId="77777777" w:rsidR="003924D4" w:rsidRPr="005229BD" w:rsidRDefault="003924D4" w:rsidP="00947381">
            <w:pPr>
              <w:jc w:val="center"/>
            </w:pPr>
          </w:p>
        </w:tc>
        <w:tc>
          <w:tcPr>
            <w:tcW w:w="1078" w:type="pct"/>
            <w:vMerge w:val="restart"/>
            <w:tcBorders>
              <w:left w:val="single" w:sz="4" w:space="0" w:color="808080" w:themeColor="background1" w:themeShade="80"/>
              <w:right w:val="single" w:sz="4" w:space="0" w:color="808080"/>
            </w:tcBorders>
          </w:tcPr>
          <w:p w14:paraId="5EE9D89D" w14:textId="77777777" w:rsidR="003924D4" w:rsidRPr="005229BD" w:rsidRDefault="003924D4" w:rsidP="00947381">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4C27E7B6" w14:textId="77777777" w:rsidR="003924D4" w:rsidRPr="005229BD" w:rsidRDefault="003924D4" w:rsidP="00947381">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31F10171" w14:textId="77777777" w:rsidR="003924D4" w:rsidRPr="005229BD" w:rsidRDefault="003924D4" w:rsidP="00947381">
            <w:pPr>
              <w:jc w:val="center"/>
            </w:pPr>
            <w:r>
              <w:rPr>
                <w:rFonts w:hint="eastAsia"/>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05D11B1B" w14:textId="77777777" w:rsidR="003924D4" w:rsidRPr="005229BD" w:rsidRDefault="003924D4" w:rsidP="00947381">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42098020" w14:textId="77777777" w:rsidR="003924D4" w:rsidRDefault="003924D4" w:rsidP="00947381">
            <w:pPr>
              <w:jc w:val="center"/>
            </w:pPr>
          </w:p>
          <w:p w14:paraId="018510A3" w14:textId="77777777" w:rsidR="003924D4" w:rsidRPr="005229BD" w:rsidRDefault="003924D4" w:rsidP="00947381">
            <w:pPr>
              <w:jc w:val="center"/>
            </w:pPr>
          </w:p>
        </w:tc>
        <w:tc>
          <w:tcPr>
            <w:tcW w:w="1047" w:type="pct"/>
            <w:vMerge w:val="restart"/>
            <w:tcBorders>
              <w:left w:val="single" w:sz="4" w:space="0" w:color="808080" w:themeColor="background1" w:themeShade="80"/>
              <w:right w:val="double" w:sz="4" w:space="0" w:color="auto"/>
            </w:tcBorders>
          </w:tcPr>
          <w:p w14:paraId="72B2E80E" w14:textId="77777777" w:rsidR="00F56BC1" w:rsidRDefault="00F56BC1" w:rsidP="00947381"/>
          <w:p w14:paraId="6966217D" w14:textId="77777777" w:rsidR="00F56BC1" w:rsidRDefault="00F56BC1" w:rsidP="00947381"/>
          <w:p w14:paraId="7070626C" w14:textId="77777777" w:rsidR="00F56BC1" w:rsidRDefault="00F56BC1" w:rsidP="00947381"/>
          <w:p w14:paraId="68DBFBDA" w14:textId="0E1FAE5A" w:rsidR="003924D4" w:rsidRDefault="00EC7415" w:rsidP="00F56BC1">
            <w:pPr>
              <w:ind w:firstLineChars="100" w:firstLine="212"/>
            </w:pPr>
            <w:r>
              <w:rPr>
                <w:rFonts w:hint="eastAsia"/>
              </w:rPr>
              <w:t>丁寧に説明しておられるようで、安心して任せられる体制ができていると思う</w:t>
            </w:r>
          </w:p>
          <w:p w14:paraId="5A59D4B4" w14:textId="7E022BE6" w:rsidR="003924D4" w:rsidRDefault="00F56BC1" w:rsidP="00947381">
            <w:pPr>
              <w:widowControl/>
            </w:pPr>
            <w:r>
              <w:rPr>
                <w:rFonts w:hint="eastAsia"/>
              </w:rPr>
              <w:t xml:space="preserve">　わかりやすい言葉で説明する事は良いと思う</w:t>
            </w:r>
          </w:p>
          <w:p w14:paraId="4E06E800" w14:textId="77777777" w:rsidR="003924D4" w:rsidRPr="005229BD" w:rsidRDefault="003924D4" w:rsidP="00947381"/>
        </w:tc>
        <w:tc>
          <w:tcPr>
            <w:tcW w:w="1247" w:type="pct"/>
            <w:vMerge w:val="restart"/>
            <w:tcBorders>
              <w:left w:val="double" w:sz="4" w:space="0" w:color="auto"/>
              <w:right w:val="single" w:sz="4" w:space="0" w:color="808080" w:themeColor="background1" w:themeShade="80"/>
            </w:tcBorders>
          </w:tcPr>
          <w:p w14:paraId="79FF2D26" w14:textId="77777777" w:rsidR="003924D4" w:rsidRPr="005229BD" w:rsidRDefault="003924D4" w:rsidP="00947381">
            <w:pPr>
              <w:pStyle w:val="aa"/>
              <w:numPr>
                <w:ilvl w:val="0"/>
                <w:numId w:val="27"/>
              </w:numPr>
              <w:ind w:leftChars="0"/>
            </w:pPr>
            <w:r>
              <w:rPr>
                <w:rFonts w:hint="eastAsia"/>
              </w:rPr>
              <w:t>「利用者等の理解」について、充足度を評価します</w:t>
            </w:r>
          </w:p>
        </w:tc>
      </w:tr>
      <w:tr w:rsidR="003924D4" w:rsidRPr="005229BD" w14:paraId="62BA49CC" w14:textId="77777777" w:rsidTr="00947381">
        <w:trPr>
          <w:trHeight w:val="1352"/>
        </w:trPr>
        <w:tc>
          <w:tcPr>
            <w:tcW w:w="172" w:type="pct"/>
            <w:vMerge/>
            <w:tcBorders>
              <w:right w:val="single" w:sz="4" w:space="0" w:color="808080" w:themeColor="background1" w:themeShade="80"/>
            </w:tcBorders>
          </w:tcPr>
          <w:p w14:paraId="79134F3F" w14:textId="77777777" w:rsidR="003924D4" w:rsidRDefault="003924D4" w:rsidP="00947381">
            <w:pPr>
              <w:jc w:val="center"/>
            </w:pPr>
          </w:p>
        </w:tc>
        <w:tc>
          <w:tcPr>
            <w:tcW w:w="1078" w:type="pct"/>
            <w:vMerge/>
            <w:tcBorders>
              <w:left w:val="single" w:sz="4" w:space="0" w:color="808080" w:themeColor="background1" w:themeShade="80"/>
              <w:right w:val="single" w:sz="4" w:space="0" w:color="808080"/>
            </w:tcBorders>
          </w:tcPr>
          <w:p w14:paraId="74D40B49" w14:textId="77777777" w:rsidR="003924D4" w:rsidRPr="00F55211" w:rsidDel="00F1795B" w:rsidRDefault="003924D4" w:rsidP="00947381">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05C1E2D7" w14:textId="77777777" w:rsidR="003924D4" w:rsidRDefault="003924D4" w:rsidP="0094738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7A27F432" w14:textId="77777777" w:rsidR="003924D4" w:rsidRDefault="003924D4" w:rsidP="00947381">
            <w:pPr>
              <w:jc w:val="left"/>
            </w:pPr>
            <w:r>
              <w:rPr>
                <w:rFonts w:hint="eastAsia"/>
              </w:rPr>
              <w:t>利用開始時には、施設の特徴などを説明し、利用料金も含めたうえで、サービスの組み合わせなどを協議し、納得が得られれば、利用開始としている。</w:t>
            </w:r>
          </w:p>
          <w:p w14:paraId="69D014CD" w14:textId="77777777" w:rsidR="003924D4" w:rsidRDefault="003924D4" w:rsidP="00947381">
            <w:pPr>
              <w:jc w:val="left"/>
              <w:rPr>
                <w:kern w:val="0"/>
              </w:rPr>
            </w:pPr>
            <w:r>
              <w:rPr>
                <w:rFonts w:hint="eastAsia"/>
                <w:kern w:val="0"/>
              </w:rPr>
              <w:t xml:space="preserve">　サービス変更時も同様。訪問時にも家族より話を聞くようにしている。</w:t>
            </w:r>
          </w:p>
          <w:p w14:paraId="6EBAF960" w14:textId="77777777" w:rsidR="003924D4" w:rsidRPr="008E618A" w:rsidRDefault="003924D4" w:rsidP="00947381">
            <w:pPr>
              <w:rPr>
                <w:kern w:val="0"/>
              </w:rPr>
            </w:pPr>
            <w:r>
              <w:rPr>
                <w:rFonts w:hint="eastAsia"/>
                <w:kern w:val="0"/>
              </w:rPr>
              <w:t xml:space="preserve">　できるだけわかりやすい言葉で説明するようにしている。</w:t>
            </w:r>
          </w:p>
        </w:tc>
        <w:tc>
          <w:tcPr>
            <w:tcW w:w="1047" w:type="pct"/>
            <w:vMerge/>
            <w:tcBorders>
              <w:left w:val="single" w:sz="4" w:space="0" w:color="808080" w:themeColor="background1" w:themeShade="80"/>
              <w:right w:val="double" w:sz="4" w:space="0" w:color="auto"/>
            </w:tcBorders>
          </w:tcPr>
          <w:p w14:paraId="15FDD036" w14:textId="77777777" w:rsidR="003924D4" w:rsidRPr="005229BD" w:rsidRDefault="003924D4" w:rsidP="00947381"/>
        </w:tc>
        <w:tc>
          <w:tcPr>
            <w:tcW w:w="1247" w:type="pct"/>
            <w:vMerge/>
            <w:tcBorders>
              <w:left w:val="double" w:sz="4" w:space="0" w:color="auto"/>
              <w:right w:val="single" w:sz="4" w:space="0" w:color="808080" w:themeColor="background1" w:themeShade="80"/>
            </w:tcBorders>
          </w:tcPr>
          <w:p w14:paraId="452976AB" w14:textId="77777777" w:rsidR="003924D4" w:rsidRPr="005229BD" w:rsidRDefault="003924D4" w:rsidP="00947381"/>
        </w:tc>
      </w:tr>
      <w:tr w:rsidR="003924D4" w:rsidRPr="005229BD" w14:paraId="70F3ED14" w14:textId="77777777" w:rsidTr="00947381">
        <w:trPr>
          <w:trHeight w:val="80"/>
        </w:trPr>
        <w:tc>
          <w:tcPr>
            <w:tcW w:w="3753" w:type="pct"/>
            <w:gridSpan w:val="15"/>
            <w:tcBorders>
              <w:right w:val="double" w:sz="4" w:space="0" w:color="auto"/>
            </w:tcBorders>
            <w:vAlign w:val="center"/>
          </w:tcPr>
          <w:p w14:paraId="1FAE027C" w14:textId="77777777" w:rsidR="003924D4" w:rsidRPr="005229BD" w:rsidRDefault="003924D4" w:rsidP="00947381">
            <w:r>
              <w:rPr>
                <w:rFonts w:hint="eastAsia"/>
              </w:rPr>
              <w:t>②</w:t>
            </w:r>
            <w:r>
              <w:rPr>
                <w:rFonts w:hint="eastAsia"/>
              </w:rPr>
              <w:t xml:space="preserve"> </w:t>
            </w:r>
            <w:r w:rsidRPr="005A09D9">
              <w:rPr>
                <w:rFonts w:hint="eastAsia"/>
              </w:rPr>
              <w:t>利用者等</w:t>
            </w:r>
            <w:r>
              <w:rPr>
                <w:rFonts w:hint="eastAsia"/>
              </w:rPr>
              <w:t>への「在宅での療養生活」に係る指導・説明</w:t>
            </w:r>
          </w:p>
        </w:tc>
        <w:tc>
          <w:tcPr>
            <w:tcW w:w="1247" w:type="pct"/>
            <w:tcBorders>
              <w:left w:val="double" w:sz="4" w:space="0" w:color="auto"/>
              <w:right w:val="single" w:sz="4" w:space="0" w:color="808080" w:themeColor="background1" w:themeShade="80"/>
            </w:tcBorders>
            <w:vAlign w:val="center"/>
          </w:tcPr>
          <w:p w14:paraId="71A20DAF" w14:textId="77777777" w:rsidR="003924D4" w:rsidRPr="005229BD" w:rsidRDefault="003924D4" w:rsidP="00947381"/>
        </w:tc>
      </w:tr>
      <w:tr w:rsidR="003924D4" w:rsidRPr="005229BD" w14:paraId="2871E162" w14:textId="77777777" w:rsidTr="00947381">
        <w:trPr>
          <w:trHeight w:val="189"/>
        </w:trPr>
        <w:tc>
          <w:tcPr>
            <w:tcW w:w="172" w:type="pct"/>
            <w:vMerge w:val="restart"/>
            <w:tcBorders>
              <w:right w:val="single" w:sz="4" w:space="0" w:color="808080" w:themeColor="background1" w:themeShade="80"/>
            </w:tcBorders>
          </w:tcPr>
          <w:p w14:paraId="58DB17DE" w14:textId="77777777" w:rsidR="003924D4" w:rsidRPr="00C60CF4" w:rsidRDefault="003924D4" w:rsidP="00947381">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8" w:type="pct"/>
            <w:vMerge w:val="restart"/>
            <w:tcBorders>
              <w:left w:val="single" w:sz="4" w:space="0" w:color="808080" w:themeColor="background1" w:themeShade="80"/>
              <w:right w:val="single" w:sz="4" w:space="0" w:color="808080"/>
            </w:tcBorders>
          </w:tcPr>
          <w:p w14:paraId="682F865F" w14:textId="77777777" w:rsidR="003924D4" w:rsidRPr="005229BD" w:rsidRDefault="003924D4" w:rsidP="00947381">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0242EBD8" w14:textId="77777777" w:rsidR="003924D4" w:rsidRPr="005229BD" w:rsidRDefault="003924D4" w:rsidP="00947381">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5C5E5E36" w14:textId="77777777" w:rsidR="003924D4" w:rsidRPr="005229BD" w:rsidRDefault="003924D4" w:rsidP="00947381">
            <w:pPr>
              <w:jc w:val="center"/>
            </w:pPr>
            <w:r>
              <w:rPr>
                <w:rFonts w:hint="eastAsia"/>
              </w:rPr>
              <w:t>☑</w:t>
            </w: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2B5125EC" w14:textId="77777777" w:rsidR="003924D4" w:rsidRPr="005229BD" w:rsidRDefault="003924D4" w:rsidP="00947381">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63289338" w14:textId="77777777" w:rsidR="003924D4" w:rsidRDefault="003924D4" w:rsidP="00947381">
            <w:pPr>
              <w:jc w:val="center"/>
            </w:pPr>
          </w:p>
          <w:p w14:paraId="26A4A5EF" w14:textId="77777777" w:rsidR="003924D4" w:rsidRPr="005229BD" w:rsidRDefault="003924D4" w:rsidP="00947381">
            <w:pPr>
              <w:jc w:val="center"/>
            </w:pPr>
          </w:p>
        </w:tc>
        <w:tc>
          <w:tcPr>
            <w:tcW w:w="1047" w:type="pct"/>
            <w:vMerge w:val="restart"/>
            <w:tcBorders>
              <w:left w:val="single" w:sz="4" w:space="0" w:color="808080" w:themeColor="background1" w:themeShade="80"/>
              <w:right w:val="double" w:sz="4" w:space="0" w:color="auto"/>
            </w:tcBorders>
          </w:tcPr>
          <w:p w14:paraId="157E8C75" w14:textId="77777777" w:rsidR="003924D4" w:rsidRDefault="003924D4" w:rsidP="00947381"/>
          <w:p w14:paraId="32DF14AF" w14:textId="77777777" w:rsidR="003924D4" w:rsidRDefault="003924D4" w:rsidP="00947381">
            <w:pPr>
              <w:widowControl/>
            </w:pPr>
          </w:p>
          <w:p w14:paraId="33294F8C" w14:textId="77777777" w:rsidR="003924D4" w:rsidRDefault="003924D4" w:rsidP="00947381">
            <w:pPr>
              <w:widowControl/>
            </w:pPr>
          </w:p>
          <w:p w14:paraId="52DD7CC2" w14:textId="22B05C63" w:rsidR="003924D4" w:rsidRDefault="00F56BC1" w:rsidP="00947381">
            <w:pPr>
              <w:widowControl/>
            </w:pPr>
            <w:r>
              <w:rPr>
                <w:rFonts w:hint="eastAsia"/>
              </w:rPr>
              <w:t xml:space="preserve">　スタッフ間でも同じ情報を共有して対応されていることは大事なことと思う</w:t>
            </w:r>
          </w:p>
          <w:p w14:paraId="16080295" w14:textId="77777777" w:rsidR="003924D4" w:rsidRDefault="003924D4" w:rsidP="00947381">
            <w:pPr>
              <w:widowControl/>
            </w:pPr>
          </w:p>
          <w:p w14:paraId="4C57DB61" w14:textId="77777777" w:rsidR="003924D4" w:rsidRPr="005229BD" w:rsidRDefault="003924D4" w:rsidP="00947381">
            <w:pPr>
              <w:spacing w:afterLines="25" w:after="87"/>
            </w:pPr>
          </w:p>
        </w:tc>
        <w:tc>
          <w:tcPr>
            <w:tcW w:w="1247" w:type="pct"/>
            <w:vMerge w:val="restart"/>
            <w:tcBorders>
              <w:left w:val="double" w:sz="4" w:space="0" w:color="auto"/>
              <w:right w:val="single" w:sz="4" w:space="0" w:color="808080"/>
            </w:tcBorders>
          </w:tcPr>
          <w:p w14:paraId="6187FC7E" w14:textId="77777777" w:rsidR="003924D4" w:rsidRDefault="003924D4" w:rsidP="00947381">
            <w:pPr>
              <w:pStyle w:val="aa"/>
              <w:numPr>
                <w:ilvl w:val="0"/>
                <w:numId w:val="26"/>
              </w:numPr>
              <w:ind w:leftChars="0"/>
            </w:pPr>
            <w:r>
              <w:rPr>
                <w:rFonts w:hint="eastAsia"/>
              </w:rPr>
              <w:lastRenderedPageBreak/>
              <w:t>「利用者等の理解」について、充足度を評価します</w:t>
            </w:r>
          </w:p>
          <w:p w14:paraId="38EE48F6" w14:textId="77777777" w:rsidR="003924D4" w:rsidRPr="005229BD" w:rsidRDefault="003924D4" w:rsidP="00947381"/>
        </w:tc>
      </w:tr>
      <w:tr w:rsidR="003924D4" w:rsidRPr="005229BD" w14:paraId="0D639721" w14:textId="77777777" w:rsidTr="00947381">
        <w:trPr>
          <w:trHeight w:val="1065"/>
        </w:trPr>
        <w:tc>
          <w:tcPr>
            <w:tcW w:w="172" w:type="pct"/>
            <w:vMerge/>
            <w:tcBorders>
              <w:bottom w:val="single" w:sz="6" w:space="0" w:color="808080"/>
              <w:right w:val="single" w:sz="4" w:space="0" w:color="808080" w:themeColor="background1" w:themeShade="80"/>
            </w:tcBorders>
          </w:tcPr>
          <w:p w14:paraId="33E0222D" w14:textId="77777777" w:rsidR="003924D4" w:rsidRPr="00C60CF4" w:rsidRDefault="003924D4" w:rsidP="00947381">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6" w:space="0" w:color="808080"/>
              <w:right w:val="single" w:sz="4" w:space="0" w:color="808080"/>
            </w:tcBorders>
          </w:tcPr>
          <w:p w14:paraId="388BED51" w14:textId="77777777" w:rsidR="003924D4" w:rsidRDefault="003924D4" w:rsidP="00947381"/>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6B1C1583" w14:textId="77777777" w:rsidR="003924D4" w:rsidRDefault="003924D4" w:rsidP="0094738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2F7241AB" w14:textId="77777777" w:rsidR="003924D4" w:rsidRDefault="003924D4" w:rsidP="00947381">
            <w:pPr>
              <w:spacing w:afterLines="25" w:after="87"/>
            </w:pPr>
            <w:r>
              <w:rPr>
                <w:rFonts w:hint="eastAsia"/>
              </w:rPr>
              <w:t>担当者会議等において療養支援の重要性の説明を行っている</w:t>
            </w:r>
          </w:p>
          <w:p w14:paraId="4D4E195B" w14:textId="77777777" w:rsidR="003924D4" w:rsidRDefault="003924D4" w:rsidP="00947381">
            <w:pPr>
              <w:spacing w:afterLines="25" w:after="87"/>
            </w:pPr>
            <w:r>
              <w:rPr>
                <w:rFonts w:hint="eastAsia"/>
              </w:rPr>
              <w:t>看護計画は利用者・家族に説明し、同意</w:t>
            </w:r>
            <w:r>
              <w:rPr>
                <w:rFonts w:hint="eastAsia"/>
              </w:rPr>
              <w:lastRenderedPageBreak/>
              <w:t>を得たうえで署名をいただいている</w:t>
            </w:r>
          </w:p>
          <w:p w14:paraId="482FA8E7" w14:textId="77777777" w:rsidR="003924D4" w:rsidRDefault="003924D4" w:rsidP="00947381">
            <w:pPr>
              <w:spacing w:afterLines="25" w:after="87"/>
            </w:pPr>
            <w:r>
              <w:rPr>
                <w:rFonts w:hint="eastAsia"/>
              </w:rPr>
              <w:t>その他、必要な助言は適宜行っている</w:t>
            </w:r>
          </w:p>
          <w:p w14:paraId="662CF357" w14:textId="2624DE36" w:rsidR="003924D4" w:rsidRPr="008525F6" w:rsidRDefault="003924D4" w:rsidP="00947381">
            <w:pPr>
              <w:spacing w:afterLines="25" w:after="87"/>
            </w:pPr>
            <w:r>
              <w:rPr>
                <w:rFonts w:hint="eastAsia"/>
              </w:rPr>
              <w:t>スタッフ間でも共有して同じ説明ができるようにしている。</w:t>
            </w:r>
          </w:p>
        </w:tc>
        <w:tc>
          <w:tcPr>
            <w:tcW w:w="1047" w:type="pct"/>
            <w:vMerge/>
            <w:tcBorders>
              <w:left w:val="single" w:sz="4" w:space="0" w:color="808080" w:themeColor="background1" w:themeShade="80"/>
              <w:right w:val="double" w:sz="4" w:space="0" w:color="auto"/>
            </w:tcBorders>
          </w:tcPr>
          <w:p w14:paraId="65803BC0" w14:textId="77777777" w:rsidR="003924D4" w:rsidRPr="008525F6" w:rsidRDefault="003924D4" w:rsidP="00947381">
            <w:pPr>
              <w:spacing w:afterLines="25" w:after="87"/>
            </w:pPr>
          </w:p>
        </w:tc>
        <w:tc>
          <w:tcPr>
            <w:tcW w:w="1247" w:type="pct"/>
            <w:vMerge/>
            <w:tcBorders>
              <w:left w:val="double" w:sz="4" w:space="0" w:color="auto"/>
              <w:bottom w:val="single" w:sz="6" w:space="0" w:color="808080"/>
              <w:right w:val="single" w:sz="4" w:space="0" w:color="808080"/>
            </w:tcBorders>
          </w:tcPr>
          <w:p w14:paraId="03812B37" w14:textId="77777777" w:rsidR="003924D4" w:rsidRPr="005229BD" w:rsidRDefault="003924D4" w:rsidP="00947381"/>
        </w:tc>
      </w:tr>
      <w:tr w:rsidR="003924D4" w:rsidRPr="005229BD" w14:paraId="73E1871D" w14:textId="77777777" w:rsidTr="00947381">
        <w:trPr>
          <w:trHeight w:val="298"/>
        </w:trPr>
        <w:tc>
          <w:tcPr>
            <w:tcW w:w="172" w:type="pct"/>
            <w:vMerge w:val="restart"/>
            <w:tcBorders>
              <w:top w:val="single" w:sz="4" w:space="0" w:color="808080" w:themeColor="background1" w:themeShade="80"/>
              <w:right w:val="single" w:sz="4" w:space="0" w:color="808080" w:themeColor="background1" w:themeShade="80"/>
            </w:tcBorders>
          </w:tcPr>
          <w:p w14:paraId="40A97EAB" w14:textId="77777777" w:rsidR="003924D4" w:rsidRPr="00C60CF4" w:rsidRDefault="003924D4" w:rsidP="00947381">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8" w:type="pct"/>
            <w:vMerge w:val="restart"/>
            <w:tcBorders>
              <w:left w:val="single" w:sz="4" w:space="0" w:color="808080" w:themeColor="background1" w:themeShade="80"/>
              <w:right w:val="single" w:sz="4" w:space="0" w:color="808080"/>
            </w:tcBorders>
          </w:tcPr>
          <w:p w14:paraId="416D2A02" w14:textId="77777777" w:rsidR="003924D4" w:rsidRPr="002079BB" w:rsidRDefault="003924D4" w:rsidP="00947381">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13F157EF" w14:textId="77777777" w:rsidR="003924D4" w:rsidRPr="005229BD" w:rsidRDefault="003924D4" w:rsidP="00947381">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14:paraId="2CC7310F" w14:textId="77777777" w:rsidR="003924D4" w:rsidRPr="005229BD" w:rsidRDefault="003924D4" w:rsidP="00947381">
            <w:pPr>
              <w:jc w:val="center"/>
            </w:pPr>
            <w:r>
              <w:rPr>
                <w:rFonts w:hint="eastAsia"/>
              </w:rPr>
              <w:t>☑</w:t>
            </w:r>
          </w:p>
        </w:tc>
        <w:tc>
          <w:tcPr>
            <w:tcW w:w="347" w:type="pct"/>
            <w:gridSpan w:val="3"/>
            <w:tcBorders>
              <w:left w:val="single" w:sz="4" w:space="0" w:color="808080"/>
              <w:bottom w:val="single" w:sz="4" w:space="0" w:color="808080" w:themeColor="background1" w:themeShade="80"/>
              <w:right w:val="single" w:sz="4" w:space="0" w:color="808080"/>
            </w:tcBorders>
            <w:vAlign w:val="center"/>
          </w:tcPr>
          <w:p w14:paraId="70B1DFFE" w14:textId="77777777" w:rsidR="003924D4" w:rsidRPr="005229BD" w:rsidRDefault="003924D4" w:rsidP="00947381">
            <w:pPr>
              <w:jc w:val="center"/>
            </w:pPr>
          </w:p>
        </w:tc>
        <w:tc>
          <w:tcPr>
            <w:tcW w:w="411" w:type="pct"/>
            <w:gridSpan w:val="6"/>
            <w:tcBorders>
              <w:left w:val="single" w:sz="4" w:space="0" w:color="808080"/>
              <w:bottom w:val="single" w:sz="4" w:space="0" w:color="808080" w:themeColor="background1" w:themeShade="80"/>
              <w:right w:val="single" w:sz="4" w:space="0" w:color="808080" w:themeColor="background1" w:themeShade="80"/>
            </w:tcBorders>
            <w:vAlign w:val="center"/>
          </w:tcPr>
          <w:p w14:paraId="72EB016A" w14:textId="77777777" w:rsidR="003924D4" w:rsidRDefault="003924D4" w:rsidP="00947381">
            <w:pPr>
              <w:jc w:val="center"/>
            </w:pPr>
          </w:p>
          <w:p w14:paraId="3CA2404F" w14:textId="77777777" w:rsidR="003924D4" w:rsidRPr="005229BD" w:rsidRDefault="003924D4" w:rsidP="00947381">
            <w:pPr>
              <w:jc w:val="center"/>
            </w:pPr>
          </w:p>
        </w:tc>
        <w:tc>
          <w:tcPr>
            <w:tcW w:w="1047" w:type="pct"/>
            <w:vMerge w:val="restart"/>
            <w:tcBorders>
              <w:left w:val="single" w:sz="4" w:space="0" w:color="808080" w:themeColor="background1" w:themeShade="80"/>
              <w:right w:val="double" w:sz="4" w:space="0" w:color="auto"/>
            </w:tcBorders>
          </w:tcPr>
          <w:p w14:paraId="3789F9D5" w14:textId="77777777" w:rsidR="003924D4" w:rsidRDefault="003924D4" w:rsidP="00947381"/>
          <w:p w14:paraId="43421FC5" w14:textId="77777777" w:rsidR="003924D4" w:rsidRDefault="003924D4" w:rsidP="00947381">
            <w:pPr>
              <w:widowControl/>
            </w:pPr>
          </w:p>
          <w:p w14:paraId="5AC995AB" w14:textId="0597FE0F" w:rsidR="003924D4" w:rsidRPr="005229BD" w:rsidRDefault="00F56BC1" w:rsidP="00947381">
            <w:pPr>
              <w:spacing w:afterLines="25" w:after="87"/>
            </w:pPr>
            <w:r>
              <w:rPr>
                <w:rFonts w:hint="eastAsia"/>
              </w:rPr>
              <w:t xml:space="preserve">　状況に応じた柔軟な対応は大変ですが頑張ってください</w:t>
            </w:r>
          </w:p>
        </w:tc>
        <w:tc>
          <w:tcPr>
            <w:tcW w:w="1247" w:type="pct"/>
            <w:vMerge w:val="restart"/>
            <w:tcBorders>
              <w:left w:val="double" w:sz="4" w:space="0" w:color="auto"/>
              <w:right w:val="single" w:sz="4" w:space="0" w:color="808080" w:themeColor="background1" w:themeShade="80"/>
            </w:tcBorders>
          </w:tcPr>
          <w:p w14:paraId="027F9771" w14:textId="77777777" w:rsidR="003924D4" w:rsidRPr="005229BD" w:rsidRDefault="003924D4" w:rsidP="00947381">
            <w:pPr>
              <w:pStyle w:val="aa"/>
              <w:numPr>
                <w:ilvl w:val="0"/>
                <w:numId w:val="27"/>
              </w:numPr>
              <w:ind w:leftChars="0"/>
            </w:pPr>
            <w:r>
              <w:rPr>
                <w:rFonts w:hint="eastAsia"/>
              </w:rPr>
              <w:t>「利用者等の理解」について、充足度を評価します</w:t>
            </w:r>
          </w:p>
        </w:tc>
      </w:tr>
      <w:tr w:rsidR="003924D4" w:rsidRPr="005229BD" w14:paraId="7CA75C94" w14:textId="77777777" w:rsidTr="00947381">
        <w:trPr>
          <w:trHeight w:val="655"/>
        </w:trPr>
        <w:tc>
          <w:tcPr>
            <w:tcW w:w="172" w:type="pct"/>
            <w:vMerge/>
            <w:tcBorders>
              <w:right w:val="single" w:sz="4" w:space="0" w:color="808080" w:themeColor="background1" w:themeShade="80"/>
            </w:tcBorders>
          </w:tcPr>
          <w:p w14:paraId="2E09652A" w14:textId="77777777" w:rsidR="003924D4" w:rsidRPr="005229BD" w:rsidRDefault="003924D4" w:rsidP="00947381">
            <w:pPr>
              <w:jc w:val="center"/>
            </w:pPr>
          </w:p>
        </w:tc>
        <w:tc>
          <w:tcPr>
            <w:tcW w:w="1078" w:type="pct"/>
            <w:vMerge/>
            <w:tcBorders>
              <w:left w:val="single" w:sz="4" w:space="0" w:color="808080" w:themeColor="background1" w:themeShade="80"/>
              <w:right w:val="single" w:sz="4" w:space="0" w:color="808080"/>
            </w:tcBorders>
          </w:tcPr>
          <w:p w14:paraId="397ACFF4" w14:textId="77777777" w:rsidR="003924D4" w:rsidRPr="00F55211" w:rsidRDefault="003924D4" w:rsidP="00947381">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3788995C" w14:textId="77777777" w:rsidR="003924D4" w:rsidRDefault="003924D4" w:rsidP="0094738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768B17D2" w14:textId="6F6D9030" w:rsidR="003924D4" w:rsidRPr="00B80146" w:rsidRDefault="003924D4" w:rsidP="00947381">
            <w:pPr>
              <w:rPr>
                <w:kern w:val="0"/>
              </w:rPr>
            </w:pPr>
            <w:r>
              <w:rPr>
                <w:rFonts w:hint="eastAsia"/>
                <w:kern w:val="0"/>
              </w:rPr>
              <w:t>必要に応じて看護師の訪問や、通い利用時に一緒に練習もしている。緊急電話も受け付け、随時訪問も可能。</w:t>
            </w:r>
          </w:p>
        </w:tc>
        <w:tc>
          <w:tcPr>
            <w:tcW w:w="1047" w:type="pct"/>
            <w:vMerge/>
            <w:tcBorders>
              <w:left w:val="single" w:sz="4" w:space="0" w:color="808080" w:themeColor="background1" w:themeShade="80"/>
              <w:right w:val="double" w:sz="4" w:space="0" w:color="auto"/>
            </w:tcBorders>
          </w:tcPr>
          <w:p w14:paraId="511DBF85" w14:textId="77777777" w:rsidR="003924D4" w:rsidRPr="005F3053" w:rsidRDefault="003924D4" w:rsidP="00947381">
            <w:pPr>
              <w:spacing w:afterLines="25" w:after="87"/>
            </w:pPr>
          </w:p>
        </w:tc>
        <w:tc>
          <w:tcPr>
            <w:tcW w:w="1247" w:type="pct"/>
            <w:vMerge/>
            <w:tcBorders>
              <w:left w:val="double" w:sz="4" w:space="0" w:color="auto"/>
              <w:right w:val="single" w:sz="4" w:space="0" w:color="808080" w:themeColor="background1" w:themeShade="80"/>
            </w:tcBorders>
          </w:tcPr>
          <w:p w14:paraId="7D4935F1" w14:textId="77777777" w:rsidR="003924D4" w:rsidRPr="005229BD" w:rsidRDefault="003924D4" w:rsidP="00947381"/>
        </w:tc>
      </w:tr>
      <w:tr w:rsidR="003924D4" w:rsidRPr="005229BD" w14:paraId="29767B25" w14:textId="77777777" w:rsidTr="00947381">
        <w:trPr>
          <w:trHeight w:val="80"/>
        </w:trPr>
        <w:tc>
          <w:tcPr>
            <w:tcW w:w="3753" w:type="pct"/>
            <w:gridSpan w:val="15"/>
            <w:tcBorders>
              <w:right w:val="double" w:sz="4" w:space="0" w:color="auto"/>
            </w:tcBorders>
            <w:vAlign w:val="center"/>
          </w:tcPr>
          <w:p w14:paraId="3B9787B0" w14:textId="77777777" w:rsidR="003924D4" w:rsidRPr="005229BD" w:rsidRDefault="003924D4" w:rsidP="00947381">
            <w:r>
              <w:rPr>
                <w:rFonts w:hint="eastAsia"/>
                <w:kern w:val="0"/>
              </w:rPr>
              <w:t>③</w:t>
            </w:r>
            <w:r w:rsidRPr="002E0F52">
              <w:rPr>
                <w:kern w:val="0"/>
              </w:rPr>
              <w:t xml:space="preserve"> </w:t>
            </w:r>
            <w:r w:rsidRPr="002E0F52">
              <w:rPr>
                <w:rFonts w:hint="eastAsia"/>
                <w:kern w:val="0"/>
              </w:rPr>
              <w:t>重度化した場合や</w:t>
            </w:r>
            <w:r>
              <w:rPr>
                <w:rFonts w:hint="eastAsia"/>
                <w:kern w:val="0"/>
              </w:rPr>
              <w:t>終末</w:t>
            </w:r>
            <w:r w:rsidRPr="002E0F52">
              <w:rPr>
                <w:rFonts w:hint="eastAsia"/>
                <w:kern w:val="0"/>
              </w:rPr>
              <w:t>期における対応方針の、利用者等との相談と共有</w:t>
            </w:r>
          </w:p>
        </w:tc>
        <w:tc>
          <w:tcPr>
            <w:tcW w:w="1247" w:type="pct"/>
            <w:tcBorders>
              <w:left w:val="double" w:sz="4" w:space="0" w:color="auto"/>
              <w:right w:val="single" w:sz="4" w:space="0" w:color="808080" w:themeColor="background1" w:themeShade="80"/>
            </w:tcBorders>
            <w:vAlign w:val="center"/>
          </w:tcPr>
          <w:p w14:paraId="3F3D3065" w14:textId="77777777" w:rsidR="003924D4" w:rsidRPr="005229BD" w:rsidRDefault="003924D4" w:rsidP="00947381"/>
        </w:tc>
      </w:tr>
      <w:tr w:rsidR="003924D4" w:rsidRPr="005229BD" w14:paraId="553E8571" w14:textId="77777777" w:rsidTr="00947381">
        <w:trPr>
          <w:trHeight w:val="129"/>
        </w:trPr>
        <w:tc>
          <w:tcPr>
            <w:tcW w:w="172" w:type="pct"/>
            <w:vMerge w:val="restart"/>
            <w:tcBorders>
              <w:right w:val="single" w:sz="4" w:space="0" w:color="808080" w:themeColor="background1" w:themeShade="80"/>
            </w:tcBorders>
          </w:tcPr>
          <w:p w14:paraId="415EF5DC" w14:textId="77777777" w:rsidR="003924D4" w:rsidRPr="00C60CF4" w:rsidRDefault="003924D4" w:rsidP="00947381">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8" w:type="pct"/>
            <w:vMerge w:val="restart"/>
            <w:tcBorders>
              <w:left w:val="single" w:sz="4" w:space="0" w:color="808080" w:themeColor="background1" w:themeShade="80"/>
              <w:right w:val="single" w:sz="4" w:space="0" w:color="808080"/>
            </w:tcBorders>
          </w:tcPr>
          <w:p w14:paraId="730AD455" w14:textId="77777777" w:rsidR="003924D4" w:rsidRPr="005229BD" w:rsidRDefault="003924D4" w:rsidP="00947381">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0180B1CD" w14:textId="77777777" w:rsidR="003924D4" w:rsidRPr="005229BD" w:rsidRDefault="003924D4" w:rsidP="00947381">
            <w:pPr>
              <w:jc w:val="center"/>
            </w:pPr>
          </w:p>
        </w:tc>
        <w:tc>
          <w:tcPr>
            <w:tcW w:w="357"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14:paraId="4131AEC2" w14:textId="77777777" w:rsidR="003924D4" w:rsidRPr="005229BD" w:rsidRDefault="003924D4" w:rsidP="00947381">
            <w:pPr>
              <w:jc w:val="center"/>
            </w:pPr>
            <w:r>
              <w:rPr>
                <w:rFonts w:hint="eastAsia"/>
              </w:rPr>
              <w:t>☑</w:t>
            </w:r>
          </w:p>
        </w:tc>
        <w:tc>
          <w:tcPr>
            <w:tcW w:w="356" w:type="pct"/>
            <w:gridSpan w:val="4"/>
            <w:tcBorders>
              <w:left w:val="single" w:sz="4" w:space="0" w:color="808080" w:themeColor="background1" w:themeShade="80"/>
              <w:bottom w:val="single" w:sz="4" w:space="0" w:color="808080" w:themeColor="background1" w:themeShade="80"/>
              <w:right w:val="single" w:sz="4" w:space="0" w:color="808080"/>
            </w:tcBorders>
            <w:vAlign w:val="center"/>
          </w:tcPr>
          <w:p w14:paraId="2A0A258A" w14:textId="77777777" w:rsidR="003924D4" w:rsidRPr="005229BD" w:rsidRDefault="003924D4" w:rsidP="00947381">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624EF500" w14:textId="77777777" w:rsidR="003924D4" w:rsidRDefault="003924D4" w:rsidP="00947381">
            <w:pPr>
              <w:jc w:val="center"/>
            </w:pPr>
          </w:p>
          <w:p w14:paraId="0A19E0FD" w14:textId="77777777" w:rsidR="003924D4" w:rsidRPr="005229BD" w:rsidRDefault="003924D4" w:rsidP="00947381">
            <w:pPr>
              <w:jc w:val="center"/>
            </w:pPr>
          </w:p>
        </w:tc>
        <w:tc>
          <w:tcPr>
            <w:tcW w:w="1047" w:type="pct"/>
            <w:vMerge w:val="restart"/>
            <w:tcBorders>
              <w:left w:val="single" w:sz="4" w:space="0" w:color="808080" w:themeColor="background1" w:themeShade="80"/>
              <w:right w:val="double" w:sz="4" w:space="0" w:color="auto"/>
            </w:tcBorders>
          </w:tcPr>
          <w:p w14:paraId="760EBB33" w14:textId="30CE7A08" w:rsidR="008C2952" w:rsidRDefault="008C2952" w:rsidP="00947381">
            <w:r>
              <w:rPr>
                <w:rFonts w:hint="eastAsia"/>
              </w:rPr>
              <w:t>日々の変化の様子を教えてもらいアドバイスいただける事はありがたい</w:t>
            </w:r>
          </w:p>
          <w:p w14:paraId="26A905B8" w14:textId="44916728" w:rsidR="003924D4" w:rsidRDefault="003924D4" w:rsidP="00947381">
            <w:pPr>
              <w:widowControl/>
            </w:pPr>
          </w:p>
          <w:p w14:paraId="3D4D2A6D" w14:textId="77777777" w:rsidR="003924D4" w:rsidRDefault="003924D4" w:rsidP="00947381">
            <w:pPr>
              <w:widowControl/>
            </w:pPr>
          </w:p>
          <w:p w14:paraId="5461757B" w14:textId="77777777" w:rsidR="003924D4" w:rsidRDefault="003924D4" w:rsidP="00947381">
            <w:pPr>
              <w:widowControl/>
            </w:pPr>
          </w:p>
          <w:p w14:paraId="39E4E060" w14:textId="77777777" w:rsidR="003924D4" w:rsidRDefault="003924D4" w:rsidP="00947381">
            <w:pPr>
              <w:widowControl/>
            </w:pPr>
          </w:p>
          <w:p w14:paraId="1C80A3E9" w14:textId="77777777" w:rsidR="003924D4" w:rsidRPr="005229BD" w:rsidRDefault="003924D4" w:rsidP="00947381">
            <w:pPr>
              <w:spacing w:afterLines="25" w:after="87"/>
            </w:pPr>
          </w:p>
        </w:tc>
        <w:tc>
          <w:tcPr>
            <w:tcW w:w="1247" w:type="pct"/>
            <w:vMerge w:val="restart"/>
            <w:tcBorders>
              <w:left w:val="double" w:sz="4" w:space="0" w:color="auto"/>
              <w:right w:val="single" w:sz="4" w:space="0" w:color="808080" w:themeColor="background1" w:themeShade="80"/>
            </w:tcBorders>
          </w:tcPr>
          <w:p w14:paraId="0E1CDDBE" w14:textId="77777777" w:rsidR="003924D4" w:rsidRDefault="003924D4" w:rsidP="00947381">
            <w:pPr>
              <w:pStyle w:val="aa"/>
              <w:numPr>
                <w:ilvl w:val="0"/>
                <w:numId w:val="31"/>
              </w:numPr>
              <w:ind w:leftChars="0"/>
            </w:pPr>
            <w:r>
              <w:rPr>
                <w:rFonts w:hint="eastAsia"/>
              </w:rPr>
              <w:t>「サービス提供への適切な反映」について、充足度を評価します</w:t>
            </w:r>
          </w:p>
          <w:p w14:paraId="04736911" w14:textId="77777777" w:rsidR="003924D4" w:rsidRDefault="003924D4" w:rsidP="00947381"/>
          <w:p w14:paraId="5A9256A3" w14:textId="77777777" w:rsidR="003924D4" w:rsidRPr="00CD3E5B" w:rsidRDefault="003924D4" w:rsidP="00947381"/>
          <w:p w14:paraId="3B12A486" w14:textId="77777777" w:rsidR="003924D4" w:rsidRPr="00C34185" w:rsidRDefault="003924D4" w:rsidP="00947381"/>
        </w:tc>
      </w:tr>
      <w:tr w:rsidR="003924D4" w:rsidRPr="005229BD" w14:paraId="68257E13" w14:textId="77777777" w:rsidTr="00947381">
        <w:trPr>
          <w:trHeight w:val="622"/>
        </w:trPr>
        <w:tc>
          <w:tcPr>
            <w:tcW w:w="172" w:type="pct"/>
            <w:vMerge/>
            <w:tcBorders>
              <w:bottom w:val="single" w:sz="4" w:space="0" w:color="808080" w:themeColor="background1" w:themeShade="80"/>
              <w:right w:val="single" w:sz="4" w:space="0" w:color="808080" w:themeColor="background1" w:themeShade="80"/>
            </w:tcBorders>
          </w:tcPr>
          <w:p w14:paraId="5A9214F1" w14:textId="77777777" w:rsidR="003924D4" w:rsidRPr="00C60CF4" w:rsidRDefault="003924D4" w:rsidP="00947381">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14:paraId="313A5A09" w14:textId="77777777" w:rsidR="003924D4" w:rsidRDefault="003924D4" w:rsidP="00947381"/>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269CE81C" w14:textId="77777777" w:rsidR="003924D4" w:rsidRDefault="003924D4" w:rsidP="0094738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6C812FAB" w14:textId="77777777" w:rsidR="003924D4" w:rsidRDefault="003924D4" w:rsidP="00947381">
            <w:pPr>
              <w:jc w:val="left"/>
            </w:pPr>
            <w:r>
              <w:rPr>
                <w:rFonts w:hint="eastAsia"/>
              </w:rPr>
              <w:t>状態に応じて家族に説明し、希望を聞き、サービス計画をたてている。</w:t>
            </w:r>
          </w:p>
          <w:p w14:paraId="330EA77C" w14:textId="77777777" w:rsidR="003924D4" w:rsidRPr="00F65DED" w:rsidRDefault="003924D4" w:rsidP="00947381">
            <w:r>
              <w:rPr>
                <w:rFonts w:hint="eastAsia"/>
                <w:kern w:val="0"/>
              </w:rPr>
              <w:t xml:space="preserve">　体調が日々変化する場合も、こまめに家族と話をし、適宜サービス変更している。</w:t>
            </w: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14:paraId="543C1D55" w14:textId="77777777" w:rsidR="003924D4" w:rsidRPr="00F65DED" w:rsidRDefault="003924D4" w:rsidP="00947381">
            <w:pPr>
              <w:spacing w:afterLines="25" w:after="87"/>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14:paraId="213E2531" w14:textId="77777777" w:rsidR="003924D4" w:rsidRPr="00C34185" w:rsidRDefault="003924D4" w:rsidP="00947381"/>
        </w:tc>
      </w:tr>
      <w:tr w:rsidR="003924D4" w:rsidRPr="005229BD" w14:paraId="7F8D9D26" w14:textId="77777777" w:rsidTr="00947381">
        <w:trPr>
          <w:trHeight w:val="65"/>
        </w:trPr>
        <w:tc>
          <w:tcPr>
            <w:tcW w:w="172" w:type="pct"/>
            <w:vMerge w:val="restart"/>
            <w:tcBorders>
              <w:top w:val="single" w:sz="4" w:space="0" w:color="808080" w:themeColor="background1" w:themeShade="80"/>
              <w:right w:val="single" w:sz="4" w:space="0" w:color="808080" w:themeColor="background1" w:themeShade="80"/>
            </w:tcBorders>
          </w:tcPr>
          <w:p w14:paraId="01627E5D" w14:textId="77777777" w:rsidR="003924D4" w:rsidRPr="00C60CF4" w:rsidRDefault="003924D4" w:rsidP="00947381">
            <w:pPr>
              <w:jc w:val="center"/>
              <w:rPr>
                <w:rFonts w:ascii="ＭＳ ゴシック" w:eastAsia="ＭＳ ゴシック" w:hAnsi="ＭＳ ゴシック"/>
              </w:rPr>
            </w:pPr>
            <w:r w:rsidRPr="00C60CF4">
              <w:rPr>
                <w:rFonts w:ascii="ＭＳ ゴシック" w:eastAsia="ＭＳ ゴシック" w:hAnsi="ＭＳ ゴシック" w:hint="eastAsia"/>
              </w:rPr>
              <w:t>26</w:t>
            </w:r>
          </w:p>
        </w:tc>
        <w:tc>
          <w:tcPr>
            <w:tcW w:w="1078" w:type="pct"/>
            <w:vMerge w:val="restart"/>
            <w:tcBorders>
              <w:left w:val="single" w:sz="4" w:space="0" w:color="808080" w:themeColor="background1" w:themeShade="80"/>
              <w:right w:val="single" w:sz="4" w:space="0" w:color="808080"/>
            </w:tcBorders>
          </w:tcPr>
          <w:p w14:paraId="3A9678FF" w14:textId="77777777" w:rsidR="003924D4" w:rsidRPr="001B1883" w:rsidRDefault="003924D4" w:rsidP="00947381">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w:t>
            </w:r>
            <w:r>
              <w:rPr>
                <w:rFonts w:hint="eastAsia"/>
              </w:rPr>
              <w:lastRenderedPageBreak/>
              <w:t>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39ACA5DB" w14:textId="77777777" w:rsidR="003924D4" w:rsidRPr="005229BD" w:rsidRDefault="003924D4" w:rsidP="00947381">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2F6391FC" w14:textId="77777777" w:rsidR="003924D4" w:rsidRPr="005229BD" w:rsidRDefault="003924D4" w:rsidP="00947381">
            <w:pPr>
              <w:jc w:val="center"/>
            </w:pPr>
            <w:r>
              <w:rPr>
                <w:rFonts w:hint="eastAsia"/>
              </w:rPr>
              <w:t>☑</w:t>
            </w:r>
          </w:p>
        </w:tc>
        <w:tc>
          <w:tcPr>
            <w:tcW w:w="356"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19E438B5" w14:textId="77777777" w:rsidR="003924D4" w:rsidRPr="005229BD" w:rsidRDefault="003924D4" w:rsidP="00947381">
            <w:pPr>
              <w:jc w:val="cente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602828" w14:textId="77777777" w:rsidR="003924D4" w:rsidRDefault="003924D4" w:rsidP="00947381">
            <w:pPr>
              <w:jc w:val="center"/>
            </w:pPr>
          </w:p>
          <w:p w14:paraId="7AF16D68" w14:textId="77777777" w:rsidR="003924D4" w:rsidRPr="005229BD" w:rsidRDefault="003924D4" w:rsidP="00947381">
            <w:pPr>
              <w:jc w:val="center"/>
            </w:pPr>
          </w:p>
        </w:tc>
        <w:tc>
          <w:tcPr>
            <w:tcW w:w="1047" w:type="pct"/>
            <w:vMerge w:val="restart"/>
            <w:tcBorders>
              <w:left w:val="single" w:sz="4" w:space="0" w:color="808080" w:themeColor="background1" w:themeShade="80"/>
              <w:right w:val="double" w:sz="4" w:space="0" w:color="auto"/>
            </w:tcBorders>
          </w:tcPr>
          <w:p w14:paraId="1AFF17AF" w14:textId="77777777" w:rsidR="003924D4" w:rsidRDefault="003924D4" w:rsidP="00947381"/>
          <w:p w14:paraId="473C5370" w14:textId="77777777" w:rsidR="003924D4" w:rsidRDefault="003924D4" w:rsidP="00947381">
            <w:pPr>
              <w:widowControl/>
            </w:pPr>
          </w:p>
          <w:p w14:paraId="7059D8BC" w14:textId="77777777" w:rsidR="003924D4" w:rsidRDefault="003924D4" w:rsidP="00947381">
            <w:pPr>
              <w:widowControl/>
            </w:pPr>
          </w:p>
          <w:p w14:paraId="41DC9776" w14:textId="77777777" w:rsidR="003924D4" w:rsidRDefault="003924D4" w:rsidP="00947381">
            <w:pPr>
              <w:widowControl/>
            </w:pPr>
          </w:p>
          <w:p w14:paraId="46AB6AC0" w14:textId="77777777" w:rsidR="003924D4" w:rsidRDefault="003924D4" w:rsidP="00947381">
            <w:pPr>
              <w:widowControl/>
            </w:pPr>
          </w:p>
          <w:p w14:paraId="392B1C45" w14:textId="77777777" w:rsidR="003924D4" w:rsidRPr="005229BD" w:rsidRDefault="003924D4" w:rsidP="00947381"/>
        </w:tc>
        <w:tc>
          <w:tcPr>
            <w:tcW w:w="1247" w:type="pct"/>
            <w:vMerge w:val="restart"/>
            <w:tcBorders>
              <w:left w:val="double" w:sz="4" w:space="0" w:color="auto"/>
              <w:right w:val="single" w:sz="4" w:space="0" w:color="808080" w:themeColor="background1" w:themeShade="80"/>
            </w:tcBorders>
          </w:tcPr>
          <w:p w14:paraId="45E858B6" w14:textId="77777777" w:rsidR="003924D4" w:rsidRDefault="003924D4" w:rsidP="00947381">
            <w:pPr>
              <w:pStyle w:val="aa"/>
              <w:numPr>
                <w:ilvl w:val="0"/>
                <w:numId w:val="30"/>
              </w:numPr>
              <w:ind w:leftChars="0"/>
            </w:pPr>
            <w:r>
              <w:rPr>
                <w:rFonts w:hint="eastAsia"/>
              </w:rPr>
              <w:lastRenderedPageBreak/>
              <w:t>「将来に発生し得る様々なリスクを想定した上での、対応策の検討と共有」について、充足度を評価します</w:t>
            </w:r>
          </w:p>
          <w:p w14:paraId="7DA00931" w14:textId="77777777" w:rsidR="003924D4" w:rsidRPr="00C34185" w:rsidRDefault="003924D4" w:rsidP="00947381"/>
        </w:tc>
      </w:tr>
      <w:tr w:rsidR="003924D4" w:rsidRPr="005229BD" w14:paraId="0DBF71B7" w14:textId="77777777" w:rsidTr="00947381">
        <w:trPr>
          <w:trHeight w:val="748"/>
        </w:trPr>
        <w:tc>
          <w:tcPr>
            <w:tcW w:w="172" w:type="pct"/>
            <w:vMerge/>
            <w:tcBorders>
              <w:bottom w:val="single" w:sz="4" w:space="0" w:color="808080" w:themeColor="background1" w:themeShade="80"/>
              <w:right w:val="single" w:sz="4" w:space="0" w:color="808080" w:themeColor="background1" w:themeShade="80"/>
            </w:tcBorders>
          </w:tcPr>
          <w:p w14:paraId="76D2C0D9" w14:textId="77777777" w:rsidR="003924D4" w:rsidRPr="00C60CF4" w:rsidRDefault="003924D4" w:rsidP="00947381">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14:paraId="0E3D4364" w14:textId="77777777" w:rsidR="003924D4" w:rsidRDefault="003924D4" w:rsidP="00947381"/>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5F4EFEDC" w14:textId="77777777" w:rsidR="003924D4" w:rsidRDefault="003924D4" w:rsidP="0094738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74942C37" w14:textId="77777777" w:rsidR="003924D4" w:rsidRPr="00CF0332" w:rsidRDefault="003924D4" w:rsidP="00947381">
            <w:r>
              <w:rPr>
                <w:rFonts w:hint="eastAsia"/>
              </w:rPr>
              <w:t>体調や病状を考慮した長期的に予測され</w:t>
            </w:r>
            <w:r>
              <w:rPr>
                <w:rFonts w:hint="eastAsia"/>
              </w:rPr>
              <w:lastRenderedPageBreak/>
              <w:t>る状況やリスクを、利用者・家族に説明し、他のサービスも含め、方針を決定するようにしている</w:t>
            </w: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14:paraId="73712234" w14:textId="77777777" w:rsidR="003924D4" w:rsidRPr="00CF0332" w:rsidRDefault="003924D4" w:rsidP="00947381"/>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14:paraId="563A1834" w14:textId="77777777" w:rsidR="003924D4" w:rsidRPr="00C34185" w:rsidRDefault="003924D4" w:rsidP="00947381"/>
        </w:tc>
      </w:tr>
      <w:tr w:rsidR="003924D4" w:rsidRPr="005229BD" w14:paraId="6517323F" w14:textId="77777777" w:rsidTr="00947381">
        <w:trPr>
          <w:trHeight w:val="70"/>
        </w:trPr>
        <w:tc>
          <w:tcPr>
            <w:tcW w:w="172" w:type="pct"/>
            <w:vMerge w:val="restart"/>
            <w:tcBorders>
              <w:top w:val="single" w:sz="4" w:space="0" w:color="808080" w:themeColor="background1" w:themeShade="80"/>
              <w:right w:val="single" w:sz="4" w:space="0" w:color="808080" w:themeColor="background1" w:themeShade="80"/>
            </w:tcBorders>
          </w:tcPr>
          <w:p w14:paraId="047A1F66" w14:textId="77777777" w:rsidR="003924D4" w:rsidRPr="00C60CF4" w:rsidRDefault="003924D4" w:rsidP="00947381">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14:paraId="5C133C15" w14:textId="77777777" w:rsidR="003924D4" w:rsidRPr="00E03040" w:rsidRDefault="003924D4" w:rsidP="00947381">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14:paraId="68F4DC06" w14:textId="77777777" w:rsidR="003924D4" w:rsidRPr="00B564DA" w:rsidRDefault="003924D4" w:rsidP="00947381"/>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14:paraId="14A9CFB0" w14:textId="77777777" w:rsidR="003924D4" w:rsidRPr="00074CC4" w:rsidRDefault="003924D4" w:rsidP="00947381">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914FEE" w14:textId="77777777" w:rsidR="003924D4" w:rsidRPr="00074CC4" w:rsidRDefault="003924D4" w:rsidP="00947381">
            <w:pPr>
              <w:jc w:val="center"/>
              <w:rPr>
                <w:rFonts w:ascii="ＭＳ Ｐゴシック" w:eastAsia="ＭＳ Ｐゴシック" w:hAnsi="ＭＳ Ｐゴシック"/>
                <w:u w:val="single"/>
              </w:rPr>
            </w:pPr>
            <w:r>
              <w:rPr>
                <w:rFonts w:ascii="ＭＳ Ｐゴシック" w:eastAsia="ＭＳ Ｐゴシック" w:hAnsi="ＭＳ Ｐゴシック" w:hint="eastAsia"/>
                <w:u w:val="single"/>
              </w:rPr>
              <w:t>☑</w:t>
            </w: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B431C1" w14:textId="77777777" w:rsidR="003924D4" w:rsidRPr="00074CC4" w:rsidRDefault="003924D4" w:rsidP="00947381">
            <w:pPr>
              <w:jc w:val="cente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1E5A036" w14:textId="77777777" w:rsidR="003924D4" w:rsidRDefault="003924D4" w:rsidP="00947381">
            <w:pPr>
              <w:widowControl/>
              <w:jc w:val="center"/>
              <w:rPr>
                <w:rFonts w:ascii="ＭＳ Ｐゴシック" w:eastAsia="ＭＳ Ｐゴシック" w:hAnsi="ＭＳ Ｐゴシック"/>
                <w:u w:val="single"/>
              </w:rPr>
            </w:pPr>
          </w:p>
          <w:p w14:paraId="1140356D" w14:textId="77777777" w:rsidR="003924D4" w:rsidRPr="00074CC4" w:rsidRDefault="003924D4" w:rsidP="00947381">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14:paraId="674E492C" w14:textId="1E942DF0" w:rsidR="003924D4" w:rsidRPr="00A35ADA" w:rsidRDefault="00EC7415" w:rsidP="003D75E4">
            <w:pPr>
              <w:widowControl/>
              <w:ind w:firstLineChars="100" w:firstLine="212"/>
              <w:rPr>
                <w:rFonts w:asciiTheme="minorEastAsia" w:hAnsiTheme="minorEastAsia"/>
              </w:rPr>
            </w:pPr>
            <w:r w:rsidRPr="00A35ADA">
              <w:rPr>
                <w:rFonts w:asciiTheme="minorEastAsia" w:hAnsiTheme="minorEastAsia" w:hint="eastAsia"/>
              </w:rPr>
              <w:t>記録に残すことは大切だと思う</w:t>
            </w:r>
          </w:p>
          <w:p w14:paraId="465B59B8" w14:textId="1730AD3D" w:rsidR="003924D4" w:rsidRPr="003D75E4" w:rsidRDefault="003D75E4" w:rsidP="00947381">
            <w:pPr>
              <w:rPr>
                <w:rFonts w:asciiTheme="minorEastAsia" w:hAnsiTheme="minorEastAsia"/>
              </w:rPr>
            </w:pPr>
            <w:r>
              <w:rPr>
                <w:rFonts w:eastAsia="ＭＳ Ｐゴシック" w:hint="eastAsia"/>
              </w:rPr>
              <w:t xml:space="preserve">　</w:t>
            </w:r>
            <w:r w:rsidRPr="003D75E4">
              <w:rPr>
                <w:rFonts w:asciiTheme="minorEastAsia" w:hAnsiTheme="minorEastAsia" w:hint="eastAsia"/>
              </w:rPr>
              <w:t>終末期ケアは大変ですが、スタッフ・関係機関のチームで本人</w:t>
            </w:r>
            <w:r>
              <w:rPr>
                <w:rFonts w:asciiTheme="minorEastAsia" w:hAnsiTheme="minorEastAsia" w:hint="eastAsia"/>
              </w:rPr>
              <w:t>と</w:t>
            </w:r>
            <w:r w:rsidRPr="003D75E4">
              <w:rPr>
                <w:rFonts w:asciiTheme="minorEastAsia" w:hAnsiTheme="minorEastAsia" w:hint="eastAsia"/>
              </w:rPr>
              <w:t>家族に寄り添って実践されています</w:t>
            </w: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14:paraId="398DB240" w14:textId="77777777" w:rsidR="003924D4" w:rsidRDefault="003924D4" w:rsidP="00947381">
            <w:pPr>
              <w:pStyle w:val="aa"/>
              <w:numPr>
                <w:ilvl w:val="0"/>
                <w:numId w:val="31"/>
              </w:numPr>
              <w:ind w:leftChars="0"/>
            </w:pPr>
            <w:r>
              <w:rPr>
                <w:rFonts w:hint="eastAsia"/>
              </w:rPr>
              <w:t>「予後および死までの経過の説明」と「記録の有無」の２つの視点から、充足度を評価します</w:t>
            </w:r>
          </w:p>
          <w:p w14:paraId="0BFC02E4" w14:textId="77777777" w:rsidR="003924D4" w:rsidRDefault="003924D4" w:rsidP="00947381">
            <w:pPr>
              <w:pStyle w:val="aa"/>
              <w:numPr>
                <w:ilvl w:val="0"/>
                <w:numId w:val="31"/>
              </w:numPr>
              <w:ind w:leftChars="0"/>
            </w:pPr>
            <w:r>
              <w:rPr>
                <w:rFonts w:hint="eastAsia"/>
              </w:rPr>
              <w:t>「丁寧に説明し」且つ「記録として残している」場合は「よくできている」</w:t>
            </w:r>
          </w:p>
          <w:p w14:paraId="5E079CCC" w14:textId="77777777" w:rsidR="003924D4" w:rsidRPr="00C34185" w:rsidRDefault="003924D4" w:rsidP="00947381"/>
        </w:tc>
      </w:tr>
      <w:tr w:rsidR="003924D4" w:rsidRPr="005229BD" w14:paraId="15EF0591" w14:textId="77777777" w:rsidTr="00947381">
        <w:trPr>
          <w:trHeight w:val="755"/>
        </w:trPr>
        <w:tc>
          <w:tcPr>
            <w:tcW w:w="172" w:type="pct"/>
            <w:vMerge/>
            <w:tcBorders>
              <w:right w:val="single" w:sz="4" w:space="0" w:color="808080" w:themeColor="background1" w:themeShade="80"/>
            </w:tcBorders>
          </w:tcPr>
          <w:p w14:paraId="45EF898E" w14:textId="77777777" w:rsidR="003924D4" w:rsidRDefault="003924D4" w:rsidP="00947381">
            <w:pPr>
              <w:jc w:val="center"/>
            </w:pPr>
          </w:p>
        </w:tc>
        <w:tc>
          <w:tcPr>
            <w:tcW w:w="1078" w:type="pct"/>
            <w:vMerge/>
            <w:tcBorders>
              <w:left w:val="single" w:sz="4" w:space="0" w:color="808080" w:themeColor="background1" w:themeShade="80"/>
              <w:right w:val="single" w:sz="4" w:space="0" w:color="808080"/>
            </w:tcBorders>
          </w:tcPr>
          <w:p w14:paraId="117CF14B" w14:textId="77777777" w:rsidR="003924D4" w:rsidRDefault="003924D4" w:rsidP="00947381"/>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01418285" w14:textId="77777777" w:rsidR="003924D4" w:rsidRDefault="003924D4" w:rsidP="0094738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4938EB9A" w14:textId="77777777" w:rsidR="003924D4" w:rsidRPr="00CF0332" w:rsidRDefault="003924D4" w:rsidP="00947381">
            <w:r>
              <w:rPr>
                <w:rFonts w:hint="eastAsia"/>
                <w:kern w:val="0"/>
              </w:rPr>
              <w:t>主治医からも説明をしてもらい、必要に応じて「看取りのパンフレット」を用いて説明している。状態変化に応じてもその都度説明している。状況や、家族の思いは記録している</w:t>
            </w:r>
          </w:p>
        </w:tc>
        <w:tc>
          <w:tcPr>
            <w:tcW w:w="1047" w:type="pct"/>
            <w:vMerge/>
            <w:tcBorders>
              <w:left w:val="single" w:sz="4" w:space="0" w:color="808080" w:themeColor="background1" w:themeShade="80"/>
              <w:right w:val="double" w:sz="4" w:space="0" w:color="auto"/>
            </w:tcBorders>
          </w:tcPr>
          <w:p w14:paraId="27B35122" w14:textId="77777777" w:rsidR="003924D4" w:rsidRPr="00CF0332" w:rsidRDefault="003924D4" w:rsidP="00947381"/>
        </w:tc>
        <w:tc>
          <w:tcPr>
            <w:tcW w:w="1247" w:type="pct"/>
            <w:vMerge/>
            <w:tcBorders>
              <w:left w:val="double" w:sz="4" w:space="0" w:color="auto"/>
              <w:right w:val="single" w:sz="4" w:space="0" w:color="808080" w:themeColor="background1" w:themeShade="80"/>
            </w:tcBorders>
          </w:tcPr>
          <w:p w14:paraId="253C50A8" w14:textId="77777777" w:rsidR="003924D4" w:rsidRPr="00C34185" w:rsidRDefault="003924D4" w:rsidP="00947381"/>
        </w:tc>
      </w:tr>
      <w:tr w:rsidR="003924D4" w:rsidRPr="005229BD" w14:paraId="61A7871D" w14:textId="77777777" w:rsidTr="00947381">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14:paraId="0DB53890" w14:textId="77777777" w:rsidR="003924D4" w:rsidRPr="005229BD" w:rsidRDefault="003924D4" w:rsidP="00947381">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14:paraId="7C479838" w14:textId="77777777" w:rsidR="003924D4" w:rsidRPr="005229BD" w:rsidRDefault="003924D4" w:rsidP="00947381">
            <w:pPr>
              <w:rPr>
                <w:rFonts w:ascii="HGPｺﾞｼｯｸE" w:eastAsia="HGPｺﾞｼｯｸE"/>
              </w:rPr>
            </w:pPr>
          </w:p>
        </w:tc>
      </w:tr>
      <w:tr w:rsidR="003924D4" w:rsidRPr="005229BD" w14:paraId="07297A3D" w14:textId="77777777" w:rsidTr="00947381">
        <w:trPr>
          <w:trHeight w:val="65"/>
        </w:trPr>
        <w:tc>
          <w:tcPr>
            <w:tcW w:w="3753" w:type="pct"/>
            <w:gridSpan w:val="15"/>
            <w:tcBorders>
              <w:top w:val="single" w:sz="6" w:space="0" w:color="808080"/>
              <w:right w:val="double" w:sz="4" w:space="0" w:color="auto"/>
            </w:tcBorders>
          </w:tcPr>
          <w:p w14:paraId="72F75D97" w14:textId="77777777" w:rsidR="003924D4" w:rsidRPr="005229BD" w:rsidRDefault="003924D4" w:rsidP="00947381">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1247" w:type="pct"/>
            <w:tcBorders>
              <w:top w:val="single" w:sz="6" w:space="0" w:color="808080"/>
              <w:left w:val="double" w:sz="4" w:space="0" w:color="auto"/>
              <w:right w:val="single" w:sz="4" w:space="0" w:color="808080" w:themeColor="background1" w:themeShade="80"/>
            </w:tcBorders>
          </w:tcPr>
          <w:p w14:paraId="16CE65F1" w14:textId="77777777" w:rsidR="003924D4" w:rsidRPr="005229BD" w:rsidRDefault="003924D4" w:rsidP="00947381">
            <w:pPr>
              <w:rPr>
                <w:rFonts w:ascii="HGPｺﾞｼｯｸE" w:eastAsia="HGPｺﾞｼｯｸE"/>
              </w:rPr>
            </w:pPr>
          </w:p>
        </w:tc>
      </w:tr>
      <w:tr w:rsidR="003924D4" w:rsidRPr="005229BD" w14:paraId="1056A8A7" w14:textId="77777777" w:rsidTr="00947381">
        <w:trPr>
          <w:trHeight w:val="65"/>
        </w:trPr>
        <w:tc>
          <w:tcPr>
            <w:tcW w:w="3753" w:type="pct"/>
            <w:gridSpan w:val="15"/>
            <w:tcBorders>
              <w:top w:val="single" w:sz="6" w:space="0" w:color="808080"/>
              <w:right w:val="double" w:sz="4" w:space="0" w:color="auto"/>
            </w:tcBorders>
            <w:vAlign w:val="center"/>
          </w:tcPr>
          <w:p w14:paraId="5D4325AA" w14:textId="77777777" w:rsidR="003924D4" w:rsidRPr="005229BD" w:rsidRDefault="003924D4" w:rsidP="00947381">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1247" w:type="pct"/>
            <w:tcBorders>
              <w:top w:val="single" w:sz="6" w:space="0" w:color="808080"/>
              <w:left w:val="double" w:sz="4" w:space="0" w:color="auto"/>
              <w:right w:val="single" w:sz="4" w:space="0" w:color="808080" w:themeColor="background1" w:themeShade="80"/>
            </w:tcBorders>
            <w:vAlign w:val="center"/>
          </w:tcPr>
          <w:p w14:paraId="7408CABD" w14:textId="77777777" w:rsidR="003924D4" w:rsidRPr="005229BD" w:rsidRDefault="003924D4" w:rsidP="00947381">
            <w:pPr>
              <w:rPr>
                <w:rFonts w:ascii="HGPｺﾞｼｯｸE" w:eastAsia="HGPｺﾞｼｯｸE"/>
              </w:rPr>
            </w:pPr>
          </w:p>
        </w:tc>
      </w:tr>
      <w:tr w:rsidR="003924D4" w:rsidRPr="005229BD" w14:paraId="2FD9BD5E" w14:textId="77777777" w:rsidTr="00947381">
        <w:trPr>
          <w:trHeight w:val="65"/>
        </w:trPr>
        <w:tc>
          <w:tcPr>
            <w:tcW w:w="172" w:type="pct"/>
            <w:vMerge w:val="restart"/>
            <w:tcBorders>
              <w:right w:val="single" w:sz="4" w:space="0" w:color="808080" w:themeColor="background1" w:themeShade="80"/>
            </w:tcBorders>
          </w:tcPr>
          <w:p w14:paraId="6790C909" w14:textId="77777777" w:rsidR="003924D4" w:rsidRPr="00C60CF4" w:rsidRDefault="003924D4" w:rsidP="00947381">
            <w:pPr>
              <w:jc w:val="center"/>
              <w:rPr>
                <w:rFonts w:ascii="ＭＳ ゴシック" w:eastAsia="ＭＳ ゴシック" w:hAnsi="ＭＳ ゴシック"/>
              </w:rPr>
            </w:pPr>
            <w:r w:rsidRPr="00C60CF4">
              <w:rPr>
                <w:rFonts w:ascii="ＭＳ ゴシック" w:eastAsia="ＭＳ ゴシック" w:hAnsi="ＭＳ ゴシック" w:hint="eastAsia"/>
              </w:rPr>
              <w:t>28</w:t>
            </w:r>
          </w:p>
          <w:p w14:paraId="387D4B37" w14:textId="77777777" w:rsidR="003924D4" w:rsidRPr="005229BD" w:rsidRDefault="003924D4" w:rsidP="00947381">
            <w:pPr>
              <w:jc w:val="center"/>
            </w:pPr>
          </w:p>
        </w:tc>
        <w:tc>
          <w:tcPr>
            <w:tcW w:w="1078" w:type="pct"/>
            <w:vMerge w:val="restart"/>
            <w:tcBorders>
              <w:left w:val="single" w:sz="4" w:space="0" w:color="808080" w:themeColor="background1" w:themeShade="80"/>
              <w:right w:val="single" w:sz="4" w:space="0" w:color="808080"/>
            </w:tcBorders>
          </w:tcPr>
          <w:p w14:paraId="39BB5ADE" w14:textId="77777777" w:rsidR="003924D4" w:rsidRPr="005229BD" w:rsidRDefault="003924D4" w:rsidP="00947381">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6399C0FA" w14:textId="77777777" w:rsidR="003924D4" w:rsidRPr="005229BD" w:rsidRDefault="003924D4" w:rsidP="00947381">
            <w:pPr>
              <w:jc w:val="center"/>
            </w:pPr>
            <w:r>
              <w:rPr>
                <w:rFonts w:hint="eastAsia"/>
              </w:rPr>
              <w:t>☑</w:t>
            </w:r>
          </w:p>
        </w:tc>
        <w:tc>
          <w:tcPr>
            <w:tcW w:w="348" w:type="pct"/>
            <w:gridSpan w:val="2"/>
            <w:tcBorders>
              <w:left w:val="single" w:sz="4" w:space="0" w:color="808080"/>
              <w:bottom w:val="single" w:sz="4" w:space="0" w:color="808080" w:themeColor="background1" w:themeShade="80"/>
              <w:right w:val="single" w:sz="4" w:space="0" w:color="808080"/>
            </w:tcBorders>
            <w:vAlign w:val="center"/>
          </w:tcPr>
          <w:p w14:paraId="1C8D17DB" w14:textId="77777777" w:rsidR="003924D4" w:rsidRPr="005229BD" w:rsidRDefault="003924D4" w:rsidP="00947381">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14:paraId="6BD8E8A6" w14:textId="77777777" w:rsidR="003924D4" w:rsidRPr="005229BD" w:rsidRDefault="003924D4" w:rsidP="00947381">
            <w:pPr>
              <w:jc w:val="center"/>
            </w:pPr>
          </w:p>
        </w:tc>
        <w:tc>
          <w:tcPr>
            <w:tcW w:w="407"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14:paraId="7B621C11" w14:textId="77777777" w:rsidR="003924D4" w:rsidRDefault="003924D4" w:rsidP="00947381">
            <w:pPr>
              <w:jc w:val="center"/>
            </w:pPr>
          </w:p>
          <w:p w14:paraId="7DDBAA70" w14:textId="77777777" w:rsidR="003924D4" w:rsidRPr="005229BD" w:rsidRDefault="003924D4" w:rsidP="00947381">
            <w:pPr>
              <w:jc w:val="center"/>
            </w:pPr>
          </w:p>
        </w:tc>
        <w:tc>
          <w:tcPr>
            <w:tcW w:w="1051" w:type="pct"/>
            <w:gridSpan w:val="2"/>
            <w:vMerge w:val="restart"/>
            <w:tcBorders>
              <w:left w:val="single" w:sz="4" w:space="0" w:color="808080" w:themeColor="background1" w:themeShade="80"/>
              <w:right w:val="double" w:sz="4" w:space="0" w:color="auto"/>
            </w:tcBorders>
          </w:tcPr>
          <w:p w14:paraId="6F268B0A" w14:textId="77777777" w:rsidR="003924D4" w:rsidRDefault="003924D4" w:rsidP="00947381"/>
          <w:p w14:paraId="34B0DE51" w14:textId="77777777" w:rsidR="003924D4" w:rsidRDefault="003924D4" w:rsidP="00947381">
            <w:pPr>
              <w:widowControl/>
            </w:pPr>
          </w:p>
          <w:p w14:paraId="004DA19F" w14:textId="77777777" w:rsidR="003924D4" w:rsidRDefault="003924D4" w:rsidP="00947381">
            <w:pPr>
              <w:widowControl/>
            </w:pPr>
          </w:p>
          <w:p w14:paraId="3D3DFC38" w14:textId="0C585AA7" w:rsidR="003924D4" w:rsidRDefault="00F4062B" w:rsidP="00947381">
            <w:pPr>
              <w:widowControl/>
            </w:pPr>
            <w:r>
              <w:rPr>
                <w:rFonts w:hint="eastAsia"/>
              </w:rPr>
              <w:t>コロナ禍で大変な中でも頑張っておられると思う</w:t>
            </w:r>
          </w:p>
          <w:p w14:paraId="0E01D7AD" w14:textId="77777777" w:rsidR="003924D4" w:rsidRDefault="003924D4" w:rsidP="00947381">
            <w:pPr>
              <w:widowControl/>
            </w:pPr>
          </w:p>
          <w:p w14:paraId="77BBB5DA" w14:textId="77777777" w:rsidR="003924D4" w:rsidRPr="005229BD" w:rsidRDefault="003924D4" w:rsidP="00947381"/>
        </w:tc>
        <w:tc>
          <w:tcPr>
            <w:tcW w:w="1247" w:type="pct"/>
            <w:vMerge w:val="restart"/>
            <w:tcBorders>
              <w:left w:val="double" w:sz="4" w:space="0" w:color="auto"/>
              <w:right w:val="single" w:sz="4" w:space="0" w:color="808080" w:themeColor="background1" w:themeShade="80"/>
            </w:tcBorders>
          </w:tcPr>
          <w:p w14:paraId="773C5A43" w14:textId="77777777" w:rsidR="003924D4" w:rsidRDefault="003924D4" w:rsidP="00947381">
            <w:pPr>
              <w:pStyle w:val="aa"/>
              <w:numPr>
                <w:ilvl w:val="0"/>
                <w:numId w:val="32"/>
              </w:numPr>
              <w:ind w:leftChars="0"/>
            </w:pPr>
            <w:r>
              <w:rPr>
                <w:rFonts w:hint="eastAsia"/>
              </w:rPr>
              <w:t>「利用者の円滑な在宅生活への移行」について、充足度を評価します</w:t>
            </w:r>
          </w:p>
          <w:p w14:paraId="615FB619" w14:textId="77777777" w:rsidR="003924D4" w:rsidRPr="005229BD" w:rsidRDefault="003924D4" w:rsidP="00947381">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3924D4" w:rsidRPr="005229BD" w14:paraId="750376DE" w14:textId="77777777" w:rsidTr="00947381">
        <w:trPr>
          <w:trHeight w:val="857"/>
        </w:trPr>
        <w:tc>
          <w:tcPr>
            <w:tcW w:w="172" w:type="pct"/>
            <w:vMerge/>
            <w:tcBorders>
              <w:right w:val="single" w:sz="4" w:space="0" w:color="808080" w:themeColor="background1" w:themeShade="80"/>
            </w:tcBorders>
          </w:tcPr>
          <w:p w14:paraId="4F428249" w14:textId="77777777" w:rsidR="003924D4" w:rsidRPr="005229BD" w:rsidRDefault="003924D4" w:rsidP="00947381">
            <w:pPr>
              <w:jc w:val="center"/>
            </w:pPr>
          </w:p>
        </w:tc>
        <w:tc>
          <w:tcPr>
            <w:tcW w:w="1078" w:type="pct"/>
            <w:vMerge/>
            <w:tcBorders>
              <w:left w:val="single" w:sz="4" w:space="0" w:color="808080" w:themeColor="background1" w:themeShade="80"/>
              <w:right w:val="single" w:sz="4" w:space="0" w:color="808080"/>
            </w:tcBorders>
          </w:tcPr>
          <w:p w14:paraId="458CFAC5" w14:textId="77777777" w:rsidR="003924D4" w:rsidRPr="00B20BF8" w:rsidRDefault="003924D4" w:rsidP="00947381"/>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4C7D1FA6" w14:textId="77777777" w:rsidR="003924D4" w:rsidRDefault="003924D4" w:rsidP="0094738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332C1517" w14:textId="77777777" w:rsidR="003924D4" w:rsidRDefault="003924D4" w:rsidP="00947381">
            <w:pPr>
              <w:rPr>
                <w:kern w:val="0"/>
              </w:rPr>
            </w:pPr>
            <w:r>
              <w:rPr>
                <w:rFonts w:hint="eastAsia"/>
                <w:kern w:val="0"/>
              </w:rPr>
              <w:t>可能な限り退院・退所前にはカンファレンスの機会を設けてもらうようにしている。コロナ禍でもあり、無理な場合は文書や電話での情報交換を行うようにしている</w:t>
            </w:r>
          </w:p>
          <w:p w14:paraId="3C1E0E9A" w14:textId="77777777" w:rsidR="00B80146" w:rsidRDefault="00B80146" w:rsidP="00947381">
            <w:pPr>
              <w:rPr>
                <w:kern w:val="0"/>
              </w:rPr>
            </w:pPr>
          </w:p>
          <w:p w14:paraId="2E4A3294" w14:textId="3D31D751" w:rsidR="00B80146" w:rsidRPr="00B80146" w:rsidRDefault="00B80146" w:rsidP="00947381">
            <w:pPr>
              <w:rPr>
                <w:kern w:val="0"/>
              </w:rPr>
            </w:pPr>
          </w:p>
        </w:tc>
        <w:tc>
          <w:tcPr>
            <w:tcW w:w="1051" w:type="pct"/>
            <w:gridSpan w:val="2"/>
            <w:vMerge/>
            <w:tcBorders>
              <w:left w:val="single" w:sz="4" w:space="0" w:color="808080" w:themeColor="background1" w:themeShade="80"/>
              <w:right w:val="double" w:sz="4" w:space="0" w:color="auto"/>
            </w:tcBorders>
          </w:tcPr>
          <w:p w14:paraId="6F831A26" w14:textId="77777777" w:rsidR="003924D4" w:rsidRPr="00CF0332" w:rsidRDefault="003924D4" w:rsidP="00947381"/>
        </w:tc>
        <w:tc>
          <w:tcPr>
            <w:tcW w:w="1247" w:type="pct"/>
            <w:vMerge/>
            <w:tcBorders>
              <w:left w:val="double" w:sz="4" w:space="0" w:color="auto"/>
              <w:right w:val="single" w:sz="4" w:space="0" w:color="808080" w:themeColor="background1" w:themeShade="80"/>
            </w:tcBorders>
          </w:tcPr>
          <w:p w14:paraId="138F2176" w14:textId="77777777" w:rsidR="003924D4" w:rsidRPr="005229BD" w:rsidRDefault="003924D4" w:rsidP="00947381"/>
        </w:tc>
      </w:tr>
      <w:tr w:rsidR="003924D4" w:rsidRPr="005229BD" w14:paraId="02DD37FE" w14:textId="77777777" w:rsidTr="00947381">
        <w:trPr>
          <w:trHeight w:val="80"/>
        </w:trPr>
        <w:tc>
          <w:tcPr>
            <w:tcW w:w="3753" w:type="pct"/>
            <w:gridSpan w:val="15"/>
            <w:tcBorders>
              <w:right w:val="double" w:sz="4" w:space="0" w:color="auto"/>
            </w:tcBorders>
            <w:vAlign w:val="center"/>
          </w:tcPr>
          <w:p w14:paraId="20F41C09" w14:textId="77777777" w:rsidR="003924D4" w:rsidRPr="005229BD" w:rsidRDefault="003924D4" w:rsidP="00947381">
            <w:r>
              <w:rPr>
                <w:rFonts w:hint="eastAsia"/>
              </w:rPr>
              <w:lastRenderedPageBreak/>
              <w:t>②</w:t>
            </w:r>
            <w:r>
              <w:rPr>
                <w:rFonts w:hint="eastAsia"/>
              </w:rPr>
              <w:t xml:space="preserve"> </w:t>
            </w:r>
            <w:r w:rsidRPr="002B5D66">
              <w:rPr>
                <w:rFonts w:hint="eastAsia"/>
                <w:kern w:val="0"/>
              </w:rPr>
              <w:t>入院・入所の可能性がある利用者についての、主治医等との対応方針の共有</w:t>
            </w:r>
          </w:p>
        </w:tc>
        <w:tc>
          <w:tcPr>
            <w:tcW w:w="1247" w:type="pct"/>
            <w:tcBorders>
              <w:left w:val="double" w:sz="4" w:space="0" w:color="auto"/>
              <w:right w:val="single" w:sz="4" w:space="0" w:color="808080" w:themeColor="background1" w:themeShade="80"/>
            </w:tcBorders>
            <w:vAlign w:val="center"/>
          </w:tcPr>
          <w:p w14:paraId="4FE442A3" w14:textId="77777777" w:rsidR="003924D4" w:rsidRPr="005229BD" w:rsidRDefault="003924D4" w:rsidP="00947381"/>
        </w:tc>
      </w:tr>
      <w:tr w:rsidR="003924D4" w:rsidRPr="005229BD" w14:paraId="5E68F3DE" w14:textId="77777777" w:rsidTr="00947381">
        <w:trPr>
          <w:trHeight w:val="65"/>
        </w:trPr>
        <w:tc>
          <w:tcPr>
            <w:tcW w:w="172" w:type="pct"/>
            <w:vMerge w:val="restart"/>
            <w:tcBorders>
              <w:right w:val="single" w:sz="4" w:space="0" w:color="808080" w:themeColor="background1" w:themeShade="80"/>
            </w:tcBorders>
          </w:tcPr>
          <w:p w14:paraId="7BB9B767" w14:textId="77777777" w:rsidR="003924D4" w:rsidRPr="00C60CF4" w:rsidRDefault="003924D4" w:rsidP="00947381">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8" w:type="pct"/>
            <w:vMerge w:val="restart"/>
            <w:tcBorders>
              <w:left w:val="single" w:sz="4" w:space="0" w:color="808080" w:themeColor="background1" w:themeShade="80"/>
              <w:right w:val="single" w:sz="4" w:space="0" w:color="808080"/>
            </w:tcBorders>
          </w:tcPr>
          <w:p w14:paraId="1EBDEA1A" w14:textId="77777777" w:rsidR="003924D4" w:rsidRPr="005229BD" w:rsidRDefault="003924D4" w:rsidP="00947381">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60"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14:paraId="76CA9F6A" w14:textId="77777777" w:rsidR="003924D4" w:rsidRDefault="003924D4" w:rsidP="00947381"/>
          <w:p w14:paraId="565299A5" w14:textId="77777777" w:rsidR="003924D4" w:rsidRDefault="003924D4" w:rsidP="00947381"/>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9DD3DC3" w14:textId="77777777" w:rsidR="003924D4" w:rsidRDefault="003924D4" w:rsidP="00947381">
            <w:r>
              <w:rPr>
                <w:rFonts w:hint="eastAsia"/>
              </w:rPr>
              <w:t>☑</w:t>
            </w:r>
          </w:p>
        </w:tc>
        <w:tc>
          <w:tcPr>
            <w:tcW w:w="360"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972E1D" w14:textId="77777777" w:rsidR="003924D4" w:rsidRDefault="003924D4" w:rsidP="00947381"/>
        </w:tc>
        <w:tc>
          <w:tcPr>
            <w:tcW w:w="373"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D10B4A" w14:textId="77777777" w:rsidR="003924D4" w:rsidRDefault="003924D4" w:rsidP="00947381"/>
        </w:tc>
        <w:tc>
          <w:tcPr>
            <w:tcW w:w="1051" w:type="pct"/>
            <w:gridSpan w:val="2"/>
            <w:vMerge w:val="restart"/>
            <w:tcBorders>
              <w:left w:val="single" w:sz="4" w:space="0" w:color="808080" w:themeColor="background1" w:themeShade="80"/>
              <w:right w:val="double" w:sz="4" w:space="0" w:color="auto"/>
            </w:tcBorders>
          </w:tcPr>
          <w:p w14:paraId="57AB005B" w14:textId="77777777" w:rsidR="003924D4" w:rsidRDefault="003924D4" w:rsidP="00947381">
            <w:pPr>
              <w:widowControl/>
            </w:pPr>
          </w:p>
          <w:p w14:paraId="5639813E" w14:textId="77777777" w:rsidR="003924D4" w:rsidRDefault="003924D4" w:rsidP="00947381">
            <w:pPr>
              <w:widowControl/>
            </w:pPr>
          </w:p>
          <w:p w14:paraId="77200DB9" w14:textId="77777777" w:rsidR="003924D4" w:rsidRDefault="003924D4" w:rsidP="00947381">
            <w:pPr>
              <w:widowControl/>
            </w:pPr>
          </w:p>
          <w:p w14:paraId="23BB691F" w14:textId="77777777" w:rsidR="003924D4" w:rsidRDefault="003924D4" w:rsidP="00947381">
            <w:pPr>
              <w:widowControl/>
            </w:pPr>
          </w:p>
          <w:p w14:paraId="67BC87ED" w14:textId="77777777" w:rsidR="003924D4" w:rsidRDefault="003924D4" w:rsidP="00947381"/>
        </w:tc>
        <w:tc>
          <w:tcPr>
            <w:tcW w:w="1247" w:type="pct"/>
            <w:vMerge w:val="restart"/>
            <w:tcBorders>
              <w:left w:val="double" w:sz="4" w:space="0" w:color="auto"/>
              <w:right w:val="single" w:sz="4" w:space="0" w:color="808080" w:themeColor="background1" w:themeShade="80"/>
            </w:tcBorders>
          </w:tcPr>
          <w:p w14:paraId="46B77BBE" w14:textId="77777777" w:rsidR="003924D4" w:rsidRDefault="003924D4" w:rsidP="00947381">
            <w:pPr>
              <w:pStyle w:val="aa"/>
              <w:numPr>
                <w:ilvl w:val="0"/>
                <w:numId w:val="30"/>
              </w:numPr>
              <w:ind w:leftChars="0"/>
            </w:pPr>
            <w:r>
              <w:rPr>
                <w:rFonts w:hint="eastAsia"/>
              </w:rPr>
              <w:t>「緊急時の対応方針等の主治医等との相談・共有」を評価します</w:t>
            </w:r>
          </w:p>
          <w:p w14:paraId="08131067" w14:textId="77777777" w:rsidR="003924D4" w:rsidRPr="005229BD" w:rsidRDefault="003924D4" w:rsidP="00947381">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tc>
      </w:tr>
      <w:tr w:rsidR="003924D4" w:rsidRPr="005229BD" w14:paraId="32F6E86E" w14:textId="77777777" w:rsidTr="00947381">
        <w:trPr>
          <w:trHeight w:val="654"/>
        </w:trPr>
        <w:tc>
          <w:tcPr>
            <w:tcW w:w="172" w:type="pct"/>
            <w:vMerge/>
            <w:tcBorders>
              <w:right w:val="single" w:sz="4" w:space="0" w:color="808080" w:themeColor="background1" w:themeShade="80"/>
            </w:tcBorders>
          </w:tcPr>
          <w:p w14:paraId="7B606B2E" w14:textId="77777777" w:rsidR="003924D4" w:rsidRPr="005229BD" w:rsidRDefault="003924D4" w:rsidP="00947381">
            <w:pPr>
              <w:jc w:val="center"/>
            </w:pPr>
          </w:p>
        </w:tc>
        <w:tc>
          <w:tcPr>
            <w:tcW w:w="1078" w:type="pct"/>
            <w:vMerge/>
            <w:tcBorders>
              <w:left w:val="single" w:sz="4" w:space="0" w:color="808080" w:themeColor="background1" w:themeShade="80"/>
              <w:right w:val="single" w:sz="4" w:space="0" w:color="808080"/>
            </w:tcBorders>
          </w:tcPr>
          <w:p w14:paraId="3CFCB441" w14:textId="77777777" w:rsidR="003924D4" w:rsidRDefault="003924D4" w:rsidP="00947381"/>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459BF4DC" w14:textId="77777777" w:rsidR="003924D4" w:rsidRDefault="003924D4" w:rsidP="0094738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0B0D6E32" w14:textId="77777777" w:rsidR="003924D4" w:rsidRDefault="003924D4" w:rsidP="00947381">
            <w:pPr>
              <w:rPr>
                <w:kern w:val="0"/>
              </w:rPr>
            </w:pPr>
            <w:r>
              <w:rPr>
                <w:rFonts w:hint="eastAsia"/>
              </w:rPr>
              <w:t>利用者全員、主治医より訪問看護師指示書をいただいており、</w:t>
            </w:r>
            <w:r>
              <w:rPr>
                <w:rFonts w:hint="eastAsia"/>
                <w:kern w:val="0"/>
              </w:rPr>
              <w:t>考えられる状態変化に対し、予め家族の思いを確認のうえで主治医に相談するようにしている。</w:t>
            </w:r>
          </w:p>
          <w:p w14:paraId="1D493893" w14:textId="77777777" w:rsidR="003924D4" w:rsidRDefault="003924D4" w:rsidP="00947381">
            <w:pPr>
              <w:rPr>
                <w:kern w:val="0"/>
              </w:rPr>
            </w:pPr>
            <w:r>
              <w:rPr>
                <w:rFonts w:hint="eastAsia"/>
                <w:kern w:val="0"/>
              </w:rPr>
              <w:t xml:space="preserve">　情報はスタッフ間で共有している</w:t>
            </w:r>
          </w:p>
          <w:p w14:paraId="1D0C3306" w14:textId="77777777" w:rsidR="003924D4" w:rsidRDefault="003924D4" w:rsidP="00947381"/>
          <w:p w14:paraId="780E3BED" w14:textId="77777777" w:rsidR="003924D4" w:rsidRPr="00CF0332" w:rsidRDefault="003924D4" w:rsidP="00947381"/>
        </w:tc>
        <w:tc>
          <w:tcPr>
            <w:tcW w:w="1051" w:type="pct"/>
            <w:gridSpan w:val="2"/>
            <w:vMerge/>
            <w:tcBorders>
              <w:left w:val="single" w:sz="4" w:space="0" w:color="808080" w:themeColor="background1" w:themeShade="80"/>
              <w:right w:val="double" w:sz="4" w:space="0" w:color="auto"/>
            </w:tcBorders>
          </w:tcPr>
          <w:p w14:paraId="551DEFA1" w14:textId="77777777" w:rsidR="003924D4" w:rsidRPr="00CF0332" w:rsidRDefault="003924D4" w:rsidP="00947381"/>
        </w:tc>
        <w:tc>
          <w:tcPr>
            <w:tcW w:w="1247" w:type="pct"/>
            <w:vMerge/>
            <w:tcBorders>
              <w:left w:val="double" w:sz="4" w:space="0" w:color="auto"/>
              <w:right w:val="single" w:sz="4" w:space="0" w:color="808080" w:themeColor="background1" w:themeShade="80"/>
            </w:tcBorders>
          </w:tcPr>
          <w:p w14:paraId="787EC921" w14:textId="77777777" w:rsidR="003924D4" w:rsidRPr="005229BD" w:rsidRDefault="003924D4" w:rsidP="00947381"/>
        </w:tc>
      </w:tr>
      <w:tr w:rsidR="003924D4" w:rsidRPr="005229BD" w14:paraId="22547365" w14:textId="77777777" w:rsidTr="00947381">
        <w:trPr>
          <w:trHeight w:val="80"/>
        </w:trPr>
        <w:tc>
          <w:tcPr>
            <w:tcW w:w="3753" w:type="pct"/>
            <w:gridSpan w:val="15"/>
            <w:tcBorders>
              <w:right w:val="double" w:sz="4" w:space="0" w:color="auto"/>
            </w:tcBorders>
          </w:tcPr>
          <w:p w14:paraId="453F9E1A" w14:textId="77777777" w:rsidR="003924D4" w:rsidRPr="005229BD" w:rsidRDefault="003924D4" w:rsidP="00947381">
            <w:r w:rsidRPr="002B5D66">
              <w:rPr>
                <w:rFonts w:hint="eastAsia"/>
                <w:kern w:val="0"/>
              </w:rPr>
              <w:t>③</w:t>
            </w:r>
            <w:r w:rsidRPr="002B5D66">
              <w:rPr>
                <w:kern w:val="0"/>
              </w:rPr>
              <w:t xml:space="preserve"> </w:t>
            </w:r>
            <w:r w:rsidRPr="002B5D66">
              <w:rPr>
                <w:rFonts w:hint="eastAsia"/>
                <w:kern w:val="0"/>
              </w:rPr>
              <w:t>地域の医療機関等との連携による、急変時・休日夜間等に対応可能な体制の構築</w:t>
            </w:r>
          </w:p>
        </w:tc>
        <w:tc>
          <w:tcPr>
            <w:tcW w:w="1247" w:type="pct"/>
            <w:tcBorders>
              <w:left w:val="double" w:sz="4" w:space="0" w:color="auto"/>
              <w:right w:val="single" w:sz="4" w:space="0" w:color="808080" w:themeColor="background1" w:themeShade="80"/>
            </w:tcBorders>
          </w:tcPr>
          <w:p w14:paraId="34A112A1" w14:textId="77777777" w:rsidR="003924D4" w:rsidRPr="005229BD" w:rsidRDefault="003924D4" w:rsidP="00947381"/>
        </w:tc>
      </w:tr>
      <w:tr w:rsidR="003924D4" w:rsidRPr="005229BD" w14:paraId="20B00476" w14:textId="77777777" w:rsidTr="00947381">
        <w:trPr>
          <w:trHeight w:val="65"/>
        </w:trPr>
        <w:tc>
          <w:tcPr>
            <w:tcW w:w="172" w:type="pct"/>
            <w:vMerge w:val="restart"/>
            <w:tcBorders>
              <w:right w:val="single" w:sz="4" w:space="0" w:color="808080" w:themeColor="background1" w:themeShade="80"/>
            </w:tcBorders>
          </w:tcPr>
          <w:p w14:paraId="1CDBB96B" w14:textId="77777777" w:rsidR="003924D4" w:rsidRPr="00C60CF4" w:rsidRDefault="003924D4" w:rsidP="00947381">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8" w:type="pct"/>
            <w:vMerge w:val="restart"/>
            <w:tcBorders>
              <w:left w:val="single" w:sz="4" w:space="0" w:color="808080" w:themeColor="background1" w:themeShade="80"/>
              <w:right w:val="single" w:sz="4" w:space="0" w:color="808080"/>
            </w:tcBorders>
          </w:tcPr>
          <w:p w14:paraId="3464FB8A" w14:textId="77777777" w:rsidR="003924D4" w:rsidRDefault="003924D4" w:rsidP="00947381">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14:paraId="2112A36B" w14:textId="77777777" w:rsidR="003924D4" w:rsidRPr="00C167E5" w:rsidRDefault="003924D4" w:rsidP="00947381"/>
          <w:p w14:paraId="631401E2" w14:textId="77777777" w:rsidR="003924D4" w:rsidRDefault="003924D4" w:rsidP="00947381"/>
        </w:tc>
        <w:tc>
          <w:tcPr>
            <w:tcW w:w="350" w:type="pct"/>
            <w:tcBorders>
              <w:left w:val="single" w:sz="4" w:space="0" w:color="808080"/>
              <w:bottom w:val="single" w:sz="4" w:space="0" w:color="808080" w:themeColor="background1" w:themeShade="80"/>
              <w:right w:val="single" w:sz="4" w:space="0" w:color="808080" w:themeColor="background1" w:themeShade="80"/>
            </w:tcBorders>
            <w:vAlign w:val="center"/>
          </w:tcPr>
          <w:p w14:paraId="119915EB" w14:textId="77777777" w:rsidR="003924D4" w:rsidRDefault="003924D4" w:rsidP="00947381"/>
          <w:p w14:paraId="38EA918B" w14:textId="77777777" w:rsidR="003924D4" w:rsidRDefault="003924D4" w:rsidP="00947381"/>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DE4BAE" w14:textId="77777777" w:rsidR="003924D4" w:rsidRDefault="003924D4" w:rsidP="00947381">
            <w:r>
              <w:rPr>
                <w:rFonts w:hint="eastAsia"/>
              </w:rPr>
              <w:t xml:space="preserve">　☑</w:t>
            </w: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009FEF3" w14:textId="77777777" w:rsidR="003924D4" w:rsidRDefault="003924D4" w:rsidP="00947381"/>
        </w:tc>
        <w:tc>
          <w:tcPr>
            <w:tcW w:w="38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864E40" w14:textId="77777777" w:rsidR="003924D4" w:rsidRDefault="003924D4" w:rsidP="00947381"/>
        </w:tc>
        <w:tc>
          <w:tcPr>
            <w:tcW w:w="1051" w:type="pct"/>
            <w:gridSpan w:val="2"/>
            <w:vMerge w:val="restart"/>
            <w:tcBorders>
              <w:left w:val="single" w:sz="4" w:space="0" w:color="808080" w:themeColor="background1" w:themeShade="80"/>
              <w:right w:val="double" w:sz="4" w:space="0" w:color="auto"/>
            </w:tcBorders>
          </w:tcPr>
          <w:p w14:paraId="2D74B9E8" w14:textId="77777777" w:rsidR="003924D4" w:rsidRDefault="003924D4" w:rsidP="00947381">
            <w:pPr>
              <w:widowControl/>
            </w:pPr>
          </w:p>
          <w:p w14:paraId="720CB371" w14:textId="77777777" w:rsidR="003924D4" w:rsidRDefault="003924D4" w:rsidP="00947381">
            <w:pPr>
              <w:widowControl/>
            </w:pPr>
          </w:p>
          <w:p w14:paraId="6C4CEC96" w14:textId="77777777" w:rsidR="003924D4" w:rsidRDefault="003924D4" w:rsidP="00947381">
            <w:pPr>
              <w:widowControl/>
            </w:pPr>
          </w:p>
          <w:p w14:paraId="5E1D1E1E" w14:textId="77777777" w:rsidR="003924D4" w:rsidRDefault="003924D4" w:rsidP="00947381">
            <w:pPr>
              <w:widowControl/>
            </w:pPr>
          </w:p>
          <w:p w14:paraId="1E1946D5" w14:textId="77777777" w:rsidR="003924D4" w:rsidRDefault="003924D4" w:rsidP="00947381"/>
        </w:tc>
        <w:tc>
          <w:tcPr>
            <w:tcW w:w="1247" w:type="pct"/>
            <w:vMerge w:val="restart"/>
            <w:tcBorders>
              <w:left w:val="double" w:sz="4" w:space="0" w:color="auto"/>
              <w:right w:val="single" w:sz="4" w:space="0" w:color="808080" w:themeColor="background1" w:themeShade="80"/>
            </w:tcBorders>
          </w:tcPr>
          <w:p w14:paraId="4ABF1C5D" w14:textId="77777777" w:rsidR="003924D4" w:rsidRPr="005229BD" w:rsidRDefault="003924D4" w:rsidP="00947381">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3924D4" w:rsidRPr="005229BD" w14:paraId="4661414D" w14:textId="77777777" w:rsidTr="00947381">
        <w:trPr>
          <w:trHeight w:val="65"/>
        </w:trPr>
        <w:tc>
          <w:tcPr>
            <w:tcW w:w="172" w:type="pct"/>
            <w:vMerge/>
            <w:tcBorders>
              <w:right w:val="single" w:sz="4" w:space="0" w:color="808080" w:themeColor="background1" w:themeShade="80"/>
            </w:tcBorders>
          </w:tcPr>
          <w:p w14:paraId="1BA7F331" w14:textId="77777777" w:rsidR="003924D4" w:rsidRDefault="003924D4" w:rsidP="00947381">
            <w:pPr>
              <w:jc w:val="center"/>
            </w:pPr>
          </w:p>
        </w:tc>
        <w:tc>
          <w:tcPr>
            <w:tcW w:w="1078" w:type="pct"/>
            <w:vMerge/>
            <w:tcBorders>
              <w:left w:val="single" w:sz="4" w:space="0" w:color="808080" w:themeColor="background1" w:themeShade="80"/>
              <w:right w:val="single" w:sz="4" w:space="0" w:color="808080"/>
            </w:tcBorders>
          </w:tcPr>
          <w:p w14:paraId="15296DDA" w14:textId="77777777" w:rsidR="003924D4" w:rsidRDefault="003924D4" w:rsidP="00947381"/>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71680FDF" w14:textId="77777777" w:rsidR="003924D4" w:rsidRDefault="003924D4" w:rsidP="0094738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4035C962" w14:textId="77777777" w:rsidR="003924D4" w:rsidRDefault="003924D4" w:rsidP="00947381">
            <w:r>
              <w:rPr>
                <w:rFonts w:hint="eastAsia"/>
              </w:rPr>
              <w:t>訪問看護指示書の緊急時の連絡方法を確認の上、対応している。</w:t>
            </w:r>
          </w:p>
          <w:p w14:paraId="6A7B99AD" w14:textId="77777777" w:rsidR="003924D4" w:rsidRDefault="003924D4" w:rsidP="00947381">
            <w:pPr>
              <w:rPr>
                <w:kern w:val="0"/>
              </w:rPr>
            </w:pPr>
            <w:r>
              <w:rPr>
                <w:rFonts w:hint="eastAsia"/>
                <w:kern w:val="0"/>
              </w:rPr>
              <w:t>協力医療機関として</w:t>
            </w:r>
            <w:r>
              <w:rPr>
                <w:kern w:val="0"/>
              </w:rPr>
              <w:t>3</w:t>
            </w:r>
            <w:r>
              <w:rPr>
                <w:rFonts w:hint="eastAsia"/>
                <w:kern w:val="0"/>
              </w:rPr>
              <w:t>病院と契約しているが、基本的には主治医に連絡して決定する。病院の空き状況で受け入れ困難時は救急搬送としている</w:t>
            </w:r>
          </w:p>
          <w:p w14:paraId="1EA0725F" w14:textId="77777777" w:rsidR="003924D4" w:rsidRDefault="003924D4" w:rsidP="00947381"/>
          <w:p w14:paraId="041CF39E" w14:textId="77777777" w:rsidR="00B80146" w:rsidRDefault="00B80146" w:rsidP="00947381"/>
          <w:p w14:paraId="22C38353" w14:textId="0C506AC6" w:rsidR="00B80146" w:rsidRPr="00B20BF8" w:rsidRDefault="00B80146" w:rsidP="00947381"/>
        </w:tc>
        <w:tc>
          <w:tcPr>
            <w:tcW w:w="1051" w:type="pct"/>
            <w:gridSpan w:val="2"/>
            <w:vMerge/>
            <w:tcBorders>
              <w:left w:val="single" w:sz="4" w:space="0" w:color="808080" w:themeColor="background1" w:themeShade="80"/>
              <w:right w:val="double" w:sz="4" w:space="0" w:color="auto"/>
            </w:tcBorders>
          </w:tcPr>
          <w:p w14:paraId="4191DC32" w14:textId="77777777" w:rsidR="003924D4" w:rsidRPr="00B20BF8" w:rsidRDefault="003924D4" w:rsidP="00947381"/>
        </w:tc>
        <w:tc>
          <w:tcPr>
            <w:tcW w:w="1247" w:type="pct"/>
            <w:vMerge/>
            <w:tcBorders>
              <w:left w:val="double" w:sz="4" w:space="0" w:color="auto"/>
              <w:right w:val="single" w:sz="4" w:space="0" w:color="808080" w:themeColor="background1" w:themeShade="80"/>
            </w:tcBorders>
          </w:tcPr>
          <w:p w14:paraId="13B94A3A" w14:textId="77777777" w:rsidR="003924D4" w:rsidRPr="005229BD" w:rsidRDefault="003924D4" w:rsidP="00947381"/>
        </w:tc>
      </w:tr>
      <w:tr w:rsidR="003924D4" w:rsidRPr="005229BD" w14:paraId="03B70E25" w14:textId="77777777" w:rsidTr="00947381">
        <w:trPr>
          <w:trHeight w:val="275"/>
        </w:trPr>
        <w:tc>
          <w:tcPr>
            <w:tcW w:w="3753" w:type="pct"/>
            <w:gridSpan w:val="15"/>
            <w:tcBorders>
              <w:right w:val="double" w:sz="4" w:space="0" w:color="auto"/>
            </w:tcBorders>
          </w:tcPr>
          <w:p w14:paraId="1C130396" w14:textId="77777777" w:rsidR="003924D4" w:rsidRPr="005229BD" w:rsidRDefault="003924D4" w:rsidP="00947381">
            <w:r>
              <w:rPr>
                <w:rFonts w:ascii="HGPｺﾞｼｯｸE" w:eastAsia="HGPｺﾞｼｯｸE" w:hint="eastAsia"/>
              </w:rPr>
              <w:lastRenderedPageBreak/>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1247" w:type="pct"/>
            <w:tcBorders>
              <w:left w:val="double" w:sz="4" w:space="0" w:color="auto"/>
              <w:right w:val="single" w:sz="4" w:space="0" w:color="808080" w:themeColor="background1" w:themeShade="80"/>
            </w:tcBorders>
          </w:tcPr>
          <w:p w14:paraId="207D5874" w14:textId="77777777" w:rsidR="003924D4" w:rsidRPr="005229BD" w:rsidRDefault="003924D4" w:rsidP="00947381"/>
        </w:tc>
      </w:tr>
      <w:tr w:rsidR="003924D4" w:rsidRPr="005229BD" w14:paraId="23B4211C" w14:textId="77777777" w:rsidTr="00947381">
        <w:trPr>
          <w:trHeight w:val="80"/>
        </w:trPr>
        <w:tc>
          <w:tcPr>
            <w:tcW w:w="3753" w:type="pct"/>
            <w:gridSpan w:val="15"/>
            <w:tcBorders>
              <w:right w:val="double" w:sz="4" w:space="0" w:color="auto"/>
            </w:tcBorders>
            <w:vAlign w:val="center"/>
          </w:tcPr>
          <w:p w14:paraId="20A6572B" w14:textId="77777777" w:rsidR="003924D4" w:rsidRDefault="003924D4" w:rsidP="00947381">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運営推進会議等における、利用者のために必要となる包括的なサポートについての、多職種による検討</w:t>
            </w:r>
          </w:p>
        </w:tc>
        <w:tc>
          <w:tcPr>
            <w:tcW w:w="1247" w:type="pct"/>
            <w:tcBorders>
              <w:left w:val="double" w:sz="4" w:space="0" w:color="auto"/>
              <w:right w:val="single" w:sz="4" w:space="0" w:color="808080" w:themeColor="background1" w:themeShade="80"/>
            </w:tcBorders>
            <w:vAlign w:val="center"/>
          </w:tcPr>
          <w:p w14:paraId="286AC92A" w14:textId="77777777" w:rsidR="003924D4" w:rsidRDefault="003924D4" w:rsidP="00947381">
            <w:pPr>
              <w:rPr>
                <w:rFonts w:ascii="HGPｺﾞｼｯｸE" w:eastAsia="HGPｺﾞｼｯｸE"/>
              </w:rPr>
            </w:pPr>
          </w:p>
        </w:tc>
      </w:tr>
      <w:tr w:rsidR="003924D4" w:rsidRPr="005229BD" w14:paraId="139CFCF8" w14:textId="77777777" w:rsidTr="00947381">
        <w:trPr>
          <w:trHeight w:val="80"/>
        </w:trPr>
        <w:tc>
          <w:tcPr>
            <w:tcW w:w="172" w:type="pct"/>
            <w:vMerge w:val="restart"/>
            <w:tcBorders>
              <w:right w:val="single" w:sz="4" w:space="0" w:color="808080" w:themeColor="background1" w:themeShade="80"/>
            </w:tcBorders>
          </w:tcPr>
          <w:p w14:paraId="5066E246" w14:textId="77777777" w:rsidR="003924D4" w:rsidRPr="00C60CF4" w:rsidRDefault="003924D4" w:rsidP="00947381">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8" w:type="pct"/>
            <w:vMerge w:val="restart"/>
            <w:tcBorders>
              <w:left w:val="single" w:sz="4" w:space="0" w:color="808080" w:themeColor="background1" w:themeShade="80"/>
              <w:right w:val="single" w:sz="4" w:space="0" w:color="808080"/>
            </w:tcBorders>
          </w:tcPr>
          <w:p w14:paraId="16036CA0" w14:textId="77777777" w:rsidR="003924D4" w:rsidRPr="005229BD" w:rsidRDefault="003924D4" w:rsidP="00947381">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14:paraId="1C6AFDC2" w14:textId="77777777" w:rsidR="003924D4" w:rsidRPr="004E7481" w:rsidRDefault="003924D4" w:rsidP="00947381"/>
        </w:tc>
        <w:tc>
          <w:tcPr>
            <w:tcW w:w="357" w:type="pct"/>
            <w:gridSpan w:val="3"/>
            <w:tcBorders>
              <w:left w:val="single" w:sz="4" w:space="0" w:color="808080"/>
              <w:bottom w:val="single" w:sz="4" w:space="0" w:color="808080" w:themeColor="background1" w:themeShade="80"/>
              <w:right w:val="single" w:sz="4" w:space="0" w:color="808080"/>
            </w:tcBorders>
          </w:tcPr>
          <w:p w14:paraId="4F95C7D4" w14:textId="77777777" w:rsidR="003924D4" w:rsidRPr="005229BD" w:rsidRDefault="003924D4" w:rsidP="00947381"/>
        </w:tc>
        <w:tc>
          <w:tcPr>
            <w:tcW w:w="356" w:type="pct"/>
            <w:gridSpan w:val="4"/>
            <w:tcBorders>
              <w:left w:val="single" w:sz="4" w:space="0" w:color="808080"/>
              <w:bottom w:val="single" w:sz="4" w:space="0" w:color="808080" w:themeColor="background1" w:themeShade="80"/>
              <w:right w:val="single" w:sz="4" w:space="0" w:color="808080"/>
            </w:tcBorders>
          </w:tcPr>
          <w:p w14:paraId="401FED60" w14:textId="77777777" w:rsidR="003924D4" w:rsidRPr="005229BD" w:rsidRDefault="003924D4" w:rsidP="00947381">
            <w:r>
              <w:rPr>
                <w:rFonts w:hint="eastAsia"/>
              </w:rPr>
              <w:t xml:space="preserve">　☑</w:t>
            </w: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tcPr>
          <w:p w14:paraId="23E26227" w14:textId="77777777" w:rsidR="003924D4" w:rsidRDefault="003924D4" w:rsidP="00947381"/>
          <w:p w14:paraId="3EDC49AF" w14:textId="77777777" w:rsidR="003924D4" w:rsidRPr="005229BD" w:rsidRDefault="003924D4" w:rsidP="00947381"/>
        </w:tc>
        <w:tc>
          <w:tcPr>
            <w:tcW w:w="1051" w:type="pct"/>
            <w:gridSpan w:val="2"/>
            <w:vMerge w:val="restart"/>
            <w:tcBorders>
              <w:left w:val="single" w:sz="4" w:space="0" w:color="808080" w:themeColor="background1" w:themeShade="80"/>
              <w:right w:val="double" w:sz="4" w:space="0" w:color="auto"/>
            </w:tcBorders>
          </w:tcPr>
          <w:p w14:paraId="24039E69" w14:textId="4B5929FA" w:rsidR="003924D4" w:rsidRDefault="00EC7415" w:rsidP="00947381">
            <w:pPr>
              <w:widowControl/>
            </w:pPr>
            <w:r>
              <w:rPr>
                <w:rFonts w:hint="eastAsia"/>
              </w:rPr>
              <w:t>今年度も仕方がない</w:t>
            </w:r>
          </w:p>
          <w:p w14:paraId="39E0E1D6" w14:textId="77777777" w:rsidR="003924D4" w:rsidRDefault="003924D4" w:rsidP="00947381">
            <w:pPr>
              <w:widowControl/>
            </w:pPr>
          </w:p>
          <w:p w14:paraId="0344915C" w14:textId="77777777" w:rsidR="003924D4" w:rsidRDefault="003924D4" w:rsidP="00947381">
            <w:pPr>
              <w:widowControl/>
            </w:pPr>
          </w:p>
          <w:p w14:paraId="788915E3" w14:textId="77777777" w:rsidR="003924D4" w:rsidRDefault="003924D4" w:rsidP="00947381">
            <w:pPr>
              <w:widowControl/>
            </w:pPr>
          </w:p>
          <w:p w14:paraId="3E19B0C2" w14:textId="77777777" w:rsidR="003924D4" w:rsidRDefault="003924D4" w:rsidP="00947381">
            <w:pPr>
              <w:widowControl/>
            </w:pPr>
          </w:p>
          <w:p w14:paraId="7A9EE6A7" w14:textId="77777777" w:rsidR="003924D4" w:rsidRDefault="003924D4" w:rsidP="00947381">
            <w:pPr>
              <w:widowControl/>
            </w:pPr>
          </w:p>
          <w:p w14:paraId="3D038F40" w14:textId="77777777" w:rsidR="003924D4" w:rsidRDefault="003924D4" w:rsidP="00947381">
            <w:pPr>
              <w:widowControl/>
            </w:pPr>
          </w:p>
          <w:p w14:paraId="4C9B6A62" w14:textId="77777777" w:rsidR="003924D4" w:rsidRPr="005229BD" w:rsidRDefault="003924D4" w:rsidP="00947381"/>
        </w:tc>
        <w:tc>
          <w:tcPr>
            <w:tcW w:w="1247" w:type="pct"/>
            <w:vMerge w:val="restart"/>
            <w:tcBorders>
              <w:left w:val="double" w:sz="4" w:space="0" w:color="auto"/>
              <w:right w:val="single" w:sz="4" w:space="0" w:color="808080" w:themeColor="background1" w:themeShade="80"/>
            </w:tcBorders>
          </w:tcPr>
          <w:p w14:paraId="014D0D2B" w14:textId="77777777" w:rsidR="003924D4" w:rsidRDefault="003924D4" w:rsidP="00947381">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14:paraId="03FEDCC1" w14:textId="77777777" w:rsidR="003924D4" w:rsidRDefault="003924D4" w:rsidP="00947381">
            <w:pPr>
              <w:pStyle w:val="aa"/>
              <w:numPr>
                <w:ilvl w:val="0"/>
                <w:numId w:val="27"/>
              </w:numPr>
              <w:ind w:leftChars="0"/>
            </w:pPr>
            <w:r>
              <w:rPr>
                <w:rFonts w:hint="eastAsia"/>
              </w:rPr>
              <w:t>そのような取組をしたいことがない場合は「全くできていない」</w:t>
            </w:r>
          </w:p>
          <w:p w14:paraId="63677915" w14:textId="77777777" w:rsidR="003924D4" w:rsidRPr="005229BD" w:rsidRDefault="003924D4" w:rsidP="00947381">
            <w:pPr>
              <w:pStyle w:val="aa"/>
              <w:numPr>
                <w:ilvl w:val="0"/>
                <w:numId w:val="27"/>
              </w:numPr>
              <w:ind w:leftChars="0"/>
            </w:pPr>
            <w:r>
              <w:rPr>
                <w:rFonts w:hint="eastAsia"/>
              </w:rPr>
              <w:t>民生委員のみでなく、自治会長や町会長などの住民代表も対象です</w:t>
            </w:r>
          </w:p>
        </w:tc>
      </w:tr>
      <w:tr w:rsidR="003924D4" w:rsidRPr="005229BD" w14:paraId="0556E898" w14:textId="77777777" w:rsidTr="00947381">
        <w:trPr>
          <w:trHeight w:val="1159"/>
        </w:trPr>
        <w:tc>
          <w:tcPr>
            <w:tcW w:w="172" w:type="pct"/>
            <w:vMerge/>
            <w:tcBorders>
              <w:right w:val="single" w:sz="4" w:space="0" w:color="808080" w:themeColor="background1" w:themeShade="80"/>
            </w:tcBorders>
          </w:tcPr>
          <w:p w14:paraId="08A1849F" w14:textId="77777777" w:rsidR="003924D4" w:rsidRPr="005229BD" w:rsidRDefault="003924D4" w:rsidP="00947381">
            <w:pPr>
              <w:jc w:val="center"/>
            </w:pPr>
          </w:p>
        </w:tc>
        <w:tc>
          <w:tcPr>
            <w:tcW w:w="1078" w:type="pct"/>
            <w:vMerge/>
            <w:tcBorders>
              <w:left w:val="single" w:sz="4" w:space="0" w:color="808080" w:themeColor="background1" w:themeShade="80"/>
              <w:right w:val="single" w:sz="4" w:space="0" w:color="808080"/>
            </w:tcBorders>
          </w:tcPr>
          <w:p w14:paraId="37698906" w14:textId="77777777" w:rsidR="003924D4" w:rsidRDefault="003924D4" w:rsidP="00947381"/>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14:paraId="66BA8D09" w14:textId="77777777" w:rsidR="003924D4" w:rsidRDefault="003924D4" w:rsidP="0094738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1DC174A7" w14:textId="77777777" w:rsidR="003924D4" w:rsidRDefault="003924D4" w:rsidP="00947381">
            <w:r>
              <w:rPr>
                <w:rFonts w:hint="eastAsia"/>
              </w:rPr>
              <w:t xml:space="preserve">基本的に、会議には市職員や近隣住民代表の方や、他施設のスタッフにも参加していただき、施設の情報提供を行い、意見交換している。　</w:t>
            </w:r>
          </w:p>
          <w:p w14:paraId="21A4F11A" w14:textId="77777777" w:rsidR="003924D4" w:rsidRDefault="003924D4" w:rsidP="00947381">
            <w:pPr>
              <w:ind w:firstLineChars="100" w:firstLine="212"/>
            </w:pPr>
            <w:r>
              <w:rPr>
                <w:rFonts w:hint="eastAsia"/>
              </w:rPr>
              <w:t>今年度も新型コロナ対策として、文書での開催がほとんどであった。</w:t>
            </w:r>
          </w:p>
          <w:p w14:paraId="4FC24265" w14:textId="77777777" w:rsidR="003924D4" w:rsidRDefault="003924D4" w:rsidP="00947381">
            <w:pPr>
              <w:ind w:firstLineChars="100" w:firstLine="212"/>
            </w:pPr>
          </w:p>
          <w:p w14:paraId="6A79EF43" w14:textId="77777777" w:rsidR="003924D4" w:rsidRPr="00B53931" w:rsidRDefault="003924D4" w:rsidP="00947381"/>
        </w:tc>
        <w:tc>
          <w:tcPr>
            <w:tcW w:w="1051" w:type="pct"/>
            <w:gridSpan w:val="2"/>
            <w:vMerge/>
            <w:tcBorders>
              <w:left w:val="single" w:sz="4" w:space="0" w:color="808080" w:themeColor="background1" w:themeShade="80"/>
              <w:right w:val="double" w:sz="4" w:space="0" w:color="auto"/>
            </w:tcBorders>
          </w:tcPr>
          <w:p w14:paraId="62DCBD9F" w14:textId="77777777" w:rsidR="003924D4" w:rsidRPr="00B53931" w:rsidRDefault="003924D4" w:rsidP="00947381"/>
        </w:tc>
        <w:tc>
          <w:tcPr>
            <w:tcW w:w="1247" w:type="pct"/>
            <w:vMerge/>
            <w:tcBorders>
              <w:left w:val="double" w:sz="4" w:space="0" w:color="auto"/>
              <w:right w:val="single" w:sz="4" w:space="0" w:color="808080" w:themeColor="background1" w:themeShade="80"/>
            </w:tcBorders>
          </w:tcPr>
          <w:p w14:paraId="49636643" w14:textId="77777777" w:rsidR="003924D4" w:rsidRPr="005229BD" w:rsidRDefault="003924D4" w:rsidP="00947381"/>
        </w:tc>
      </w:tr>
      <w:tr w:rsidR="003924D4" w:rsidRPr="005229BD" w14:paraId="7BD5CC9E" w14:textId="77777777" w:rsidTr="00947381">
        <w:trPr>
          <w:trHeight w:val="80"/>
        </w:trPr>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14:paraId="7225B0EF" w14:textId="77777777" w:rsidR="003924D4" w:rsidRPr="005229BD" w:rsidRDefault="003924D4" w:rsidP="00947381">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14:paraId="2B01B6FD" w14:textId="77777777" w:rsidR="003924D4" w:rsidRPr="005229BD" w:rsidRDefault="003924D4" w:rsidP="00947381">
            <w:pPr>
              <w:rPr>
                <w:rFonts w:ascii="HGPｺﾞｼｯｸE" w:eastAsia="HGPｺﾞｼｯｸE"/>
              </w:rPr>
            </w:pPr>
          </w:p>
        </w:tc>
      </w:tr>
      <w:tr w:rsidR="003924D4" w:rsidRPr="005229BD" w14:paraId="48E84B2B" w14:textId="77777777" w:rsidTr="00947381">
        <w:trPr>
          <w:trHeight w:val="80"/>
        </w:trPr>
        <w:tc>
          <w:tcPr>
            <w:tcW w:w="3753" w:type="pct"/>
            <w:gridSpan w:val="15"/>
            <w:tcBorders>
              <w:top w:val="single" w:sz="6" w:space="0" w:color="808080"/>
              <w:bottom w:val="single" w:sz="4" w:space="0" w:color="808080"/>
              <w:right w:val="double" w:sz="4" w:space="0" w:color="auto"/>
            </w:tcBorders>
          </w:tcPr>
          <w:p w14:paraId="5417B8E4" w14:textId="77777777" w:rsidR="003924D4" w:rsidRPr="005229BD" w:rsidRDefault="003924D4" w:rsidP="00947381">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1247" w:type="pct"/>
            <w:tcBorders>
              <w:top w:val="single" w:sz="6" w:space="0" w:color="808080"/>
              <w:left w:val="double" w:sz="4" w:space="0" w:color="auto"/>
              <w:bottom w:val="single" w:sz="4" w:space="0" w:color="808080"/>
              <w:right w:val="single" w:sz="4" w:space="0" w:color="808080"/>
            </w:tcBorders>
          </w:tcPr>
          <w:p w14:paraId="2D1CE775" w14:textId="77777777" w:rsidR="003924D4" w:rsidRPr="005229BD" w:rsidRDefault="003924D4" w:rsidP="00947381">
            <w:pPr>
              <w:rPr>
                <w:rFonts w:ascii="HGPｺﾞｼｯｸE" w:eastAsia="HGPｺﾞｼｯｸE"/>
              </w:rPr>
            </w:pPr>
          </w:p>
        </w:tc>
      </w:tr>
      <w:tr w:rsidR="003924D4" w:rsidRPr="005229BD" w14:paraId="73E175D6" w14:textId="77777777" w:rsidTr="00947381">
        <w:trPr>
          <w:trHeight w:val="80"/>
        </w:trPr>
        <w:tc>
          <w:tcPr>
            <w:tcW w:w="2706" w:type="pct"/>
            <w:gridSpan w:val="14"/>
            <w:tcBorders>
              <w:top w:val="single" w:sz="6" w:space="0" w:color="808080"/>
              <w:bottom w:val="single" w:sz="4" w:space="0" w:color="808080"/>
              <w:right w:val="single" w:sz="4" w:space="0" w:color="808080" w:themeColor="background1" w:themeShade="80"/>
            </w:tcBorders>
            <w:vAlign w:val="center"/>
          </w:tcPr>
          <w:p w14:paraId="12989E65" w14:textId="77777777" w:rsidR="003924D4" w:rsidRPr="005229BD" w:rsidRDefault="003924D4" w:rsidP="00947381">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1047" w:type="pct"/>
            <w:tcBorders>
              <w:top w:val="single" w:sz="6" w:space="0" w:color="808080"/>
              <w:left w:val="single" w:sz="4" w:space="0" w:color="808080" w:themeColor="background1" w:themeShade="80"/>
              <w:bottom w:val="single" w:sz="4" w:space="0" w:color="808080"/>
              <w:right w:val="double" w:sz="4" w:space="0" w:color="auto"/>
            </w:tcBorders>
            <w:vAlign w:val="center"/>
          </w:tcPr>
          <w:p w14:paraId="04014024" w14:textId="77777777" w:rsidR="003924D4" w:rsidRPr="005229BD" w:rsidRDefault="003924D4" w:rsidP="00947381">
            <w:pPr>
              <w:rPr>
                <w:rFonts w:ascii="HGPｺﾞｼｯｸE" w:eastAsia="HGPｺﾞｼｯｸE"/>
              </w:rPr>
            </w:pPr>
          </w:p>
        </w:tc>
        <w:tc>
          <w:tcPr>
            <w:tcW w:w="1247" w:type="pct"/>
            <w:tcBorders>
              <w:top w:val="single" w:sz="6" w:space="0" w:color="808080"/>
              <w:left w:val="double" w:sz="4" w:space="0" w:color="auto"/>
              <w:bottom w:val="single" w:sz="4" w:space="0" w:color="808080"/>
              <w:right w:val="single" w:sz="4" w:space="0" w:color="808080"/>
            </w:tcBorders>
            <w:vAlign w:val="center"/>
          </w:tcPr>
          <w:p w14:paraId="3F066870" w14:textId="77777777" w:rsidR="003924D4" w:rsidRPr="005229BD" w:rsidRDefault="003924D4" w:rsidP="00947381">
            <w:pPr>
              <w:rPr>
                <w:rFonts w:ascii="HGPｺﾞｼｯｸE" w:eastAsia="HGPｺﾞｼｯｸE"/>
              </w:rPr>
            </w:pPr>
          </w:p>
        </w:tc>
      </w:tr>
      <w:tr w:rsidR="003924D4" w:rsidRPr="005229BD" w14:paraId="58B252E2" w14:textId="77777777" w:rsidTr="00947381">
        <w:trPr>
          <w:trHeight w:val="80"/>
        </w:trPr>
        <w:tc>
          <w:tcPr>
            <w:tcW w:w="172" w:type="pct"/>
            <w:vMerge w:val="restart"/>
            <w:tcBorders>
              <w:right w:val="single" w:sz="4" w:space="0" w:color="808080" w:themeColor="background1" w:themeShade="80"/>
            </w:tcBorders>
          </w:tcPr>
          <w:p w14:paraId="2B729B30" w14:textId="77777777" w:rsidR="003924D4" w:rsidRPr="00C60CF4" w:rsidRDefault="003924D4" w:rsidP="00947381">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8" w:type="pct"/>
            <w:vMerge w:val="restart"/>
            <w:tcBorders>
              <w:left w:val="single" w:sz="4" w:space="0" w:color="808080" w:themeColor="background1" w:themeShade="80"/>
              <w:right w:val="single" w:sz="4" w:space="0" w:color="808080"/>
            </w:tcBorders>
          </w:tcPr>
          <w:p w14:paraId="66B8516F" w14:textId="77777777" w:rsidR="003924D4" w:rsidRPr="005229BD" w:rsidRDefault="003924D4" w:rsidP="00947381">
            <w:pPr>
              <w:pStyle w:val="aa"/>
              <w:numPr>
                <w:ilvl w:val="0"/>
                <w:numId w:val="10"/>
              </w:numPr>
              <w:ind w:leftChars="0"/>
            </w:pPr>
            <w:r>
              <w:rPr>
                <w:rFonts w:hint="eastAsia"/>
              </w:rPr>
              <w:t>運営推進会議の記録について、誰でも見ることができるような方法での情報発信が、迅速に行われている</w:t>
            </w:r>
          </w:p>
          <w:p w14:paraId="4818F6BA" w14:textId="77777777" w:rsidR="003924D4" w:rsidRDefault="003924D4" w:rsidP="00947381"/>
          <w:p w14:paraId="00BE0A87" w14:textId="77777777" w:rsidR="003924D4" w:rsidRPr="005229BD" w:rsidRDefault="003924D4" w:rsidP="00947381"/>
        </w:tc>
        <w:tc>
          <w:tcPr>
            <w:tcW w:w="350" w:type="pct"/>
            <w:tcBorders>
              <w:left w:val="single" w:sz="4" w:space="0" w:color="808080"/>
              <w:bottom w:val="single" w:sz="4" w:space="0" w:color="808080" w:themeColor="background1" w:themeShade="80"/>
              <w:right w:val="single" w:sz="4" w:space="0" w:color="808080"/>
            </w:tcBorders>
          </w:tcPr>
          <w:p w14:paraId="15A67F10" w14:textId="77777777" w:rsidR="003924D4" w:rsidRPr="005229BD" w:rsidRDefault="003924D4" w:rsidP="00947381"/>
          <w:p w14:paraId="2F654E20" w14:textId="77777777" w:rsidR="003924D4" w:rsidRPr="005229BD" w:rsidRDefault="003924D4" w:rsidP="00947381"/>
        </w:tc>
        <w:tc>
          <w:tcPr>
            <w:tcW w:w="357" w:type="pct"/>
            <w:gridSpan w:val="3"/>
            <w:tcBorders>
              <w:left w:val="single" w:sz="4" w:space="0" w:color="808080"/>
              <w:bottom w:val="single" w:sz="4" w:space="0" w:color="808080" w:themeColor="background1" w:themeShade="80"/>
              <w:right w:val="single" w:sz="4" w:space="0" w:color="808080"/>
            </w:tcBorders>
          </w:tcPr>
          <w:p w14:paraId="5C72E146" w14:textId="77777777" w:rsidR="003924D4" w:rsidRPr="005229BD" w:rsidRDefault="003924D4" w:rsidP="00947381"/>
        </w:tc>
        <w:tc>
          <w:tcPr>
            <w:tcW w:w="356" w:type="pct"/>
            <w:gridSpan w:val="4"/>
            <w:tcBorders>
              <w:left w:val="single" w:sz="4" w:space="0" w:color="808080"/>
              <w:bottom w:val="single" w:sz="4" w:space="0" w:color="808080" w:themeColor="background1" w:themeShade="80"/>
              <w:right w:val="single" w:sz="4" w:space="0" w:color="808080"/>
            </w:tcBorders>
          </w:tcPr>
          <w:p w14:paraId="3E39331A" w14:textId="77777777" w:rsidR="003924D4" w:rsidRPr="005229BD" w:rsidRDefault="003924D4" w:rsidP="00947381">
            <w:r>
              <w:rPr>
                <w:rFonts w:hint="eastAsia"/>
              </w:rPr>
              <w:t xml:space="preserve">　☑</w:t>
            </w: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14:paraId="336A478F" w14:textId="77777777" w:rsidR="003924D4" w:rsidRPr="005229BD" w:rsidRDefault="003924D4" w:rsidP="00947381"/>
        </w:tc>
        <w:tc>
          <w:tcPr>
            <w:tcW w:w="1047" w:type="pct"/>
            <w:vMerge w:val="restart"/>
            <w:tcBorders>
              <w:left w:val="single" w:sz="4" w:space="0" w:color="808080" w:themeColor="background1" w:themeShade="80"/>
              <w:right w:val="double" w:sz="4" w:space="0" w:color="auto"/>
            </w:tcBorders>
          </w:tcPr>
          <w:p w14:paraId="0F480DFF" w14:textId="77777777" w:rsidR="003924D4" w:rsidRDefault="003924D4" w:rsidP="00947381">
            <w:pPr>
              <w:widowControl/>
            </w:pPr>
          </w:p>
          <w:p w14:paraId="5A4DA955" w14:textId="77777777" w:rsidR="003924D4" w:rsidRDefault="003924D4" w:rsidP="00947381">
            <w:pPr>
              <w:widowControl/>
            </w:pPr>
          </w:p>
          <w:p w14:paraId="7065F678" w14:textId="77777777" w:rsidR="003924D4" w:rsidRDefault="003924D4" w:rsidP="00947381">
            <w:pPr>
              <w:widowControl/>
            </w:pPr>
          </w:p>
          <w:p w14:paraId="12AD5C92" w14:textId="77777777" w:rsidR="003924D4" w:rsidRDefault="003924D4" w:rsidP="00947381">
            <w:pPr>
              <w:widowControl/>
            </w:pPr>
          </w:p>
          <w:p w14:paraId="1FC51400" w14:textId="77777777" w:rsidR="003924D4" w:rsidRDefault="003924D4" w:rsidP="00947381">
            <w:pPr>
              <w:widowControl/>
            </w:pPr>
          </w:p>
          <w:p w14:paraId="669CF800" w14:textId="77777777" w:rsidR="003924D4" w:rsidRDefault="003924D4" w:rsidP="00947381">
            <w:pPr>
              <w:widowControl/>
            </w:pPr>
          </w:p>
          <w:p w14:paraId="2EE2F417" w14:textId="77777777" w:rsidR="003924D4" w:rsidRPr="005229BD" w:rsidRDefault="003924D4" w:rsidP="00947381"/>
        </w:tc>
        <w:tc>
          <w:tcPr>
            <w:tcW w:w="1247" w:type="pct"/>
            <w:vMerge w:val="restart"/>
            <w:tcBorders>
              <w:left w:val="double" w:sz="4" w:space="0" w:color="auto"/>
              <w:right w:val="single" w:sz="4" w:space="0" w:color="808080" w:themeColor="background1" w:themeShade="80"/>
            </w:tcBorders>
          </w:tcPr>
          <w:p w14:paraId="53BAD2E6" w14:textId="77777777" w:rsidR="003924D4" w:rsidRDefault="003924D4" w:rsidP="00947381">
            <w:pPr>
              <w:pStyle w:val="aa"/>
              <w:numPr>
                <w:ilvl w:val="0"/>
                <w:numId w:val="21"/>
              </w:numPr>
              <w:ind w:leftChars="0"/>
            </w:pPr>
            <w:r>
              <w:rPr>
                <w:rFonts w:hint="eastAsia"/>
              </w:rPr>
              <w:t>「誰でも見ることができる方法での情報発信」と「迅速な情報発信」の２つの視点から、充足度を評価します</w:t>
            </w:r>
          </w:p>
          <w:p w14:paraId="41399267" w14:textId="77777777" w:rsidR="003924D4" w:rsidRPr="005229BD" w:rsidRDefault="003924D4" w:rsidP="00947381"/>
        </w:tc>
      </w:tr>
      <w:tr w:rsidR="003924D4" w:rsidRPr="005229BD" w14:paraId="63F3FF34" w14:textId="77777777" w:rsidTr="00947381">
        <w:trPr>
          <w:trHeight w:val="1159"/>
        </w:trPr>
        <w:tc>
          <w:tcPr>
            <w:tcW w:w="172" w:type="pct"/>
            <w:vMerge/>
            <w:tcBorders>
              <w:bottom w:val="single" w:sz="4" w:space="0" w:color="808080" w:themeColor="background1" w:themeShade="80"/>
              <w:right w:val="single" w:sz="4" w:space="0" w:color="808080" w:themeColor="background1" w:themeShade="80"/>
            </w:tcBorders>
          </w:tcPr>
          <w:p w14:paraId="4C227D4B" w14:textId="77777777" w:rsidR="003924D4" w:rsidRPr="00C60CF4" w:rsidRDefault="003924D4" w:rsidP="00947381">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14:paraId="622D943D" w14:textId="77777777" w:rsidR="003924D4" w:rsidRDefault="003924D4" w:rsidP="00947381"/>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099CDAE1" w14:textId="77777777" w:rsidR="003924D4" w:rsidRDefault="003924D4" w:rsidP="0094738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4459D2F6" w14:textId="77777777" w:rsidR="003924D4" w:rsidRDefault="003924D4" w:rsidP="00947381">
            <w:r>
              <w:rPr>
                <w:rFonts w:hint="eastAsia"/>
              </w:rPr>
              <w:t>議事録は掲示しているが、ほとんど閲覧されていない状況。</w:t>
            </w:r>
            <w:r>
              <w:t>HP</w:t>
            </w:r>
            <w:r>
              <w:rPr>
                <w:rFonts w:hint="eastAsia"/>
              </w:rPr>
              <w:t>などインターネット上での発信はできていない。</w:t>
            </w:r>
          </w:p>
          <w:p w14:paraId="06459B46" w14:textId="77777777" w:rsidR="00B80146" w:rsidRDefault="00B80146" w:rsidP="00947381"/>
          <w:p w14:paraId="6185A0BC" w14:textId="44FF03E7" w:rsidR="00B80146" w:rsidRPr="00CF0332" w:rsidRDefault="00B80146" w:rsidP="00947381"/>
        </w:tc>
        <w:tc>
          <w:tcPr>
            <w:tcW w:w="1047" w:type="pct"/>
            <w:vMerge/>
            <w:tcBorders>
              <w:left w:val="single" w:sz="4" w:space="0" w:color="808080" w:themeColor="background1" w:themeShade="80"/>
              <w:right w:val="double" w:sz="4" w:space="0" w:color="auto"/>
            </w:tcBorders>
          </w:tcPr>
          <w:p w14:paraId="5E743293" w14:textId="77777777" w:rsidR="003924D4" w:rsidRPr="00CF0332" w:rsidRDefault="003924D4" w:rsidP="00947381"/>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14:paraId="2AC508EC" w14:textId="77777777" w:rsidR="003924D4" w:rsidRPr="005229BD" w:rsidRDefault="003924D4" w:rsidP="00947381"/>
        </w:tc>
      </w:tr>
      <w:tr w:rsidR="003924D4" w:rsidRPr="005229BD" w14:paraId="3E05B0D7" w14:textId="77777777" w:rsidTr="00947381">
        <w:trPr>
          <w:trHeight w:val="80"/>
        </w:trPr>
        <w:tc>
          <w:tcPr>
            <w:tcW w:w="172" w:type="pct"/>
            <w:vMerge w:val="restart"/>
            <w:tcBorders>
              <w:top w:val="single" w:sz="4" w:space="0" w:color="808080" w:themeColor="background1" w:themeShade="80"/>
              <w:right w:val="single" w:sz="4" w:space="0" w:color="808080" w:themeColor="background1" w:themeShade="80"/>
            </w:tcBorders>
          </w:tcPr>
          <w:p w14:paraId="229253F2" w14:textId="77777777" w:rsidR="003924D4" w:rsidRPr="00C60CF4" w:rsidRDefault="003924D4" w:rsidP="00947381">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33</w:t>
            </w:r>
          </w:p>
        </w:tc>
        <w:tc>
          <w:tcPr>
            <w:tcW w:w="1078" w:type="pct"/>
            <w:vMerge w:val="restart"/>
            <w:tcBorders>
              <w:left w:val="single" w:sz="4" w:space="0" w:color="808080" w:themeColor="background1" w:themeShade="80"/>
              <w:right w:val="single" w:sz="4" w:space="0" w:color="808080"/>
            </w:tcBorders>
          </w:tcPr>
          <w:p w14:paraId="62AB2D86" w14:textId="77777777" w:rsidR="003924D4" w:rsidRPr="00882FEB" w:rsidRDefault="003924D4" w:rsidP="00947381">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14:paraId="5BFE59E0" w14:textId="77777777" w:rsidR="003924D4" w:rsidRDefault="003924D4" w:rsidP="00947381"/>
          <w:p w14:paraId="47CACB4E" w14:textId="77777777" w:rsidR="003924D4" w:rsidRPr="005229BD" w:rsidRDefault="003924D4" w:rsidP="00947381"/>
        </w:tc>
        <w:tc>
          <w:tcPr>
            <w:tcW w:w="357" w:type="pct"/>
            <w:gridSpan w:val="3"/>
            <w:tcBorders>
              <w:left w:val="single" w:sz="4" w:space="0" w:color="808080"/>
              <w:bottom w:val="single" w:sz="4" w:space="0" w:color="808080" w:themeColor="background1" w:themeShade="80"/>
              <w:right w:val="single" w:sz="4" w:space="0" w:color="808080"/>
            </w:tcBorders>
          </w:tcPr>
          <w:p w14:paraId="49E63C83" w14:textId="77777777" w:rsidR="003924D4" w:rsidRPr="005229BD" w:rsidRDefault="003924D4" w:rsidP="00947381">
            <w:r>
              <w:rPr>
                <w:rFonts w:hint="eastAsia"/>
              </w:rPr>
              <w:t xml:space="preserve">　☑</w:t>
            </w:r>
          </w:p>
        </w:tc>
        <w:tc>
          <w:tcPr>
            <w:tcW w:w="356" w:type="pct"/>
            <w:gridSpan w:val="4"/>
            <w:tcBorders>
              <w:left w:val="single" w:sz="4" w:space="0" w:color="808080"/>
              <w:bottom w:val="single" w:sz="4" w:space="0" w:color="808080" w:themeColor="background1" w:themeShade="80"/>
              <w:right w:val="single" w:sz="4" w:space="0" w:color="808080"/>
            </w:tcBorders>
          </w:tcPr>
          <w:p w14:paraId="20AC4AE1" w14:textId="77777777" w:rsidR="003924D4" w:rsidRPr="005229BD" w:rsidRDefault="003924D4" w:rsidP="00947381"/>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14:paraId="0CC152B0" w14:textId="77777777" w:rsidR="003924D4" w:rsidRPr="005229BD" w:rsidRDefault="003924D4" w:rsidP="00947381"/>
        </w:tc>
        <w:tc>
          <w:tcPr>
            <w:tcW w:w="1047" w:type="pct"/>
            <w:vMerge w:val="restart"/>
            <w:tcBorders>
              <w:left w:val="single" w:sz="4" w:space="0" w:color="808080" w:themeColor="background1" w:themeShade="80"/>
              <w:right w:val="double" w:sz="4" w:space="0" w:color="auto"/>
            </w:tcBorders>
          </w:tcPr>
          <w:p w14:paraId="6F8DDF35" w14:textId="77777777" w:rsidR="003924D4" w:rsidRDefault="003924D4" w:rsidP="00947381">
            <w:pPr>
              <w:widowControl/>
            </w:pPr>
          </w:p>
          <w:p w14:paraId="30B8FA14" w14:textId="77777777" w:rsidR="003924D4" w:rsidRDefault="003924D4" w:rsidP="00947381">
            <w:pPr>
              <w:widowControl/>
            </w:pPr>
          </w:p>
          <w:p w14:paraId="435E94A0" w14:textId="77777777" w:rsidR="003924D4" w:rsidRDefault="003924D4" w:rsidP="00947381">
            <w:pPr>
              <w:widowControl/>
            </w:pPr>
          </w:p>
          <w:p w14:paraId="1E78A348" w14:textId="5069F7E0" w:rsidR="003924D4" w:rsidRDefault="00296511" w:rsidP="00947381">
            <w:pPr>
              <w:widowControl/>
            </w:pPr>
            <w:r>
              <w:rPr>
                <w:rFonts w:hint="eastAsia"/>
              </w:rPr>
              <w:t>継続してください</w:t>
            </w:r>
          </w:p>
          <w:p w14:paraId="151CBCE1" w14:textId="77777777" w:rsidR="003924D4" w:rsidRDefault="003924D4" w:rsidP="00947381"/>
          <w:p w14:paraId="0A86AE4D" w14:textId="77777777" w:rsidR="003924D4" w:rsidRDefault="003924D4" w:rsidP="00947381"/>
          <w:p w14:paraId="6BD97A0A" w14:textId="77777777" w:rsidR="003924D4" w:rsidRPr="005229BD" w:rsidRDefault="003924D4" w:rsidP="00947381"/>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14:paraId="112BC912" w14:textId="77777777" w:rsidR="003924D4" w:rsidRDefault="003924D4" w:rsidP="00947381">
            <w:pPr>
              <w:pStyle w:val="aa"/>
              <w:numPr>
                <w:ilvl w:val="0"/>
                <w:numId w:val="34"/>
              </w:numPr>
              <w:ind w:leftChars="0"/>
            </w:pPr>
            <w:r>
              <w:rPr>
                <w:rFonts w:hint="eastAsia"/>
              </w:rPr>
              <w:t>「積極的な啓発活動」について、評価する項目です</w:t>
            </w:r>
          </w:p>
          <w:p w14:paraId="57CD7FB2" w14:textId="77777777" w:rsidR="003924D4" w:rsidRDefault="003924D4" w:rsidP="00947381">
            <w:pPr>
              <w:pStyle w:val="aa"/>
              <w:numPr>
                <w:ilvl w:val="0"/>
                <w:numId w:val="34"/>
              </w:numPr>
              <w:ind w:leftChars="0"/>
            </w:pPr>
            <w:r>
              <w:rPr>
                <w:rFonts w:hint="eastAsia"/>
              </w:rPr>
              <w:t>例として、「チラシ等の配布」や「地域説明会の実施」などの取組が考えられます。</w:t>
            </w:r>
          </w:p>
          <w:p w14:paraId="01A8A66F" w14:textId="77777777" w:rsidR="003924D4" w:rsidRPr="005229BD" w:rsidRDefault="003924D4" w:rsidP="00947381">
            <w:pPr>
              <w:pStyle w:val="aa"/>
              <w:numPr>
                <w:ilvl w:val="0"/>
                <w:numId w:val="27"/>
              </w:numPr>
              <w:ind w:leftChars="0"/>
            </w:pPr>
            <w:r>
              <w:rPr>
                <w:rFonts w:hint="eastAsia"/>
              </w:rPr>
              <w:t>利用者や職員の確保のみを目的とした活動等は除きます</w:t>
            </w:r>
          </w:p>
        </w:tc>
      </w:tr>
      <w:tr w:rsidR="003924D4" w:rsidRPr="005229BD" w14:paraId="159BC8CF" w14:textId="77777777" w:rsidTr="00947381">
        <w:trPr>
          <w:trHeight w:val="846"/>
        </w:trPr>
        <w:tc>
          <w:tcPr>
            <w:tcW w:w="172" w:type="pct"/>
            <w:vMerge/>
            <w:tcBorders>
              <w:right w:val="single" w:sz="4" w:space="0" w:color="808080" w:themeColor="background1" w:themeShade="80"/>
            </w:tcBorders>
          </w:tcPr>
          <w:p w14:paraId="7B5DEAA4" w14:textId="77777777" w:rsidR="003924D4" w:rsidRDefault="003924D4" w:rsidP="00947381">
            <w:pPr>
              <w:jc w:val="center"/>
            </w:pPr>
          </w:p>
        </w:tc>
        <w:tc>
          <w:tcPr>
            <w:tcW w:w="1078" w:type="pct"/>
            <w:vMerge/>
            <w:tcBorders>
              <w:left w:val="single" w:sz="4" w:space="0" w:color="808080" w:themeColor="background1" w:themeShade="80"/>
              <w:right w:val="single" w:sz="4" w:space="0" w:color="808080"/>
            </w:tcBorders>
          </w:tcPr>
          <w:p w14:paraId="5CFF8645" w14:textId="77777777" w:rsidR="003924D4" w:rsidRDefault="003924D4" w:rsidP="00947381"/>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51CEE619" w14:textId="77777777" w:rsidR="003924D4" w:rsidRDefault="003924D4" w:rsidP="0094738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095E2F8B" w14:textId="77777777" w:rsidR="003924D4" w:rsidRDefault="003924D4" w:rsidP="00947381">
            <w:r>
              <w:rPr>
                <w:rFonts w:hint="eastAsia"/>
              </w:rPr>
              <w:t>新型コロナウイルス蔓延のため、集合活動はできなかったが、サービスの概要等も載せた「セレッソ新聞」を地域に配布した</w:t>
            </w:r>
          </w:p>
          <w:p w14:paraId="5983F0EF" w14:textId="77777777" w:rsidR="003924D4" w:rsidRDefault="003924D4" w:rsidP="00947381">
            <w:r>
              <w:rPr>
                <w:rFonts w:hint="eastAsia"/>
              </w:rPr>
              <w:t>S</w:t>
            </w:r>
            <w:r>
              <w:t>NS</w:t>
            </w:r>
            <w:r>
              <w:rPr>
                <w:rFonts w:hint="eastAsia"/>
              </w:rPr>
              <w:t>でも発信している</w:t>
            </w:r>
          </w:p>
          <w:p w14:paraId="77BA67B3" w14:textId="77777777" w:rsidR="00B80146" w:rsidRDefault="00B80146" w:rsidP="00947381"/>
          <w:p w14:paraId="7D528E88" w14:textId="35BEE741" w:rsidR="00B80146" w:rsidRPr="00CF0332" w:rsidRDefault="00B80146" w:rsidP="00947381"/>
        </w:tc>
        <w:tc>
          <w:tcPr>
            <w:tcW w:w="1047" w:type="pct"/>
            <w:vMerge/>
            <w:tcBorders>
              <w:left w:val="single" w:sz="4" w:space="0" w:color="808080" w:themeColor="background1" w:themeShade="80"/>
              <w:right w:val="double" w:sz="4" w:space="0" w:color="auto"/>
            </w:tcBorders>
          </w:tcPr>
          <w:p w14:paraId="6332E998" w14:textId="77777777" w:rsidR="003924D4" w:rsidRPr="00CF0332" w:rsidRDefault="003924D4" w:rsidP="00947381"/>
        </w:tc>
        <w:tc>
          <w:tcPr>
            <w:tcW w:w="1247" w:type="pct"/>
            <w:vMerge/>
            <w:tcBorders>
              <w:left w:val="double" w:sz="4" w:space="0" w:color="auto"/>
              <w:right w:val="single" w:sz="4" w:space="0" w:color="808080" w:themeColor="background1" w:themeShade="80"/>
            </w:tcBorders>
          </w:tcPr>
          <w:p w14:paraId="33386587" w14:textId="77777777" w:rsidR="003924D4" w:rsidRPr="005229BD" w:rsidRDefault="003924D4" w:rsidP="00947381"/>
        </w:tc>
      </w:tr>
      <w:tr w:rsidR="003924D4" w:rsidRPr="005229BD" w14:paraId="26B6E0ED" w14:textId="77777777" w:rsidTr="00947381">
        <w:trPr>
          <w:trHeight w:val="80"/>
        </w:trPr>
        <w:tc>
          <w:tcPr>
            <w:tcW w:w="3753" w:type="pct"/>
            <w:gridSpan w:val="15"/>
            <w:tcBorders>
              <w:right w:val="double" w:sz="4" w:space="0" w:color="auto"/>
            </w:tcBorders>
          </w:tcPr>
          <w:p w14:paraId="14735BBC" w14:textId="77777777" w:rsidR="003924D4" w:rsidRPr="005229BD" w:rsidRDefault="003924D4" w:rsidP="00947381">
            <w:r w:rsidRPr="00306867">
              <w:rPr>
                <w:rFonts w:ascii="HGPｺﾞｼｯｸE" w:eastAsia="HGPｺﾞｼｯｸE" w:hint="eastAsia"/>
                <w:kern w:val="0"/>
              </w:rPr>
              <w:t>（２）</w:t>
            </w:r>
            <w:r w:rsidRPr="00306867">
              <w:rPr>
                <w:rFonts w:ascii="HGPｺﾞｼｯｸE" w:eastAsia="HGPｺﾞｼｯｸE"/>
                <w:kern w:val="0"/>
              </w:rPr>
              <w:t xml:space="preserve"> </w:t>
            </w:r>
            <w:r w:rsidRPr="00306867">
              <w:rPr>
                <w:rFonts w:ascii="HGPｺﾞｼｯｸE" w:eastAsia="HGPｺﾞｼｯｸE" w:hint="eastAsia"/>
                <w:kern w:val="0"/>
              </w:rPr>
              <w:t>医療ニーズの高い利用者の在宅での療養生活を支える、地域拠点としての機能の発揮</w:t>
            </w:r>
          </w:p>
        </w:tc>
        <w:tc>
          <w:tcPr>
            <w:tcW w:w="1247" w:type="pct"/>
            <w:tcBorders>
              <w:left w:val="double" w:sz="4" w:space="0" w:color="auto"/>
              <w:right w:val="single" w:sz="4" w:space="0" w:color="808080" w:themeColor="background1" w:themeShade="80"/>
            </w:tcBorders>
          </w:tcPr>
          <w:p w14:paraId="2892E70F" w14:textId="77777777" w:rsidR="003924D4" w:rsidRPr="005229BD" w:rsidRDefault="003924D4" w:rsidP="00947381"/>
        </w:tc>
      </w:tr>
      <w:tr w:rsidR="003924D4" w:rsidRPr="005229BD" w14:paraId="7F644156" w14:textId="77777777" w:rsidTr="00947381">
        <w:trPr>
          <w:trHeight w:val="80"/>
        </w:trPr>
        <w:tc>
          <w:tcPr>
            <w:tcW w:w="3753" w:type="pct"/>
            <w:gridSpan w:val="15"/>
            <w:tcBorders>
              <w:right w:val="double" w:sz="4" w:space="0" w:color="auto"/>
            </w:tcBorders>
            <w:vAlign w:val="center"/>
          </w:tcPr>
          <w:p w14:paraId="50DF9999" w14:textId="77777777" w:rsidR="003924D4" w:rsidRPr="00B14306" w:rsidRDefault="003924D4" w:rsidP="00947381">
            <w:pPr>
              <w:rPr>
                <w:rFonts w:ascii="HGPｺﾞｼｯｸE" w:eastAsia="HGPｺﾞｼｯｸE"/>
              </w:rPr>
            </w:pPr>
            <w:r>
              <w:rPr>
                <w:rFonts w:hint="eastAsia"/>
              </w:rPr>
              <w:t>①</w:t>
            </w:r>
            <w:r>
              <w:rPr>
                <w:rFonts w:hint="eastAsia"/>
              </w:rPr>
              <w:t xml:space="preserve"> </w:t>
            </w:r>
            <w:r w:rsidRPr="00131D63">
              <w:rPr>
                <w:rFonts w:hint="eastAsia"/>
                <w:kern w:val="0"/>
              </w:rPr>
              <w:t>看護小規模多機能型居宅介護事業所の登録者以外を含む、地域への訪問看護の積極的な提供</w:t>
            </w:r>
          </w:p>
        </w:tc>
        <w:tc>
          <w:tcPr>
            <w:tcW w:w="1247" w:type="pct"/>
            <w:tcBorders>
              <w:left w:val="double" w:sz="4" w:space="0" w:color="auto"/>
              <w:right w:val="single" w:sz="4" w:space="0" w:color="808080" w:themeColor="background1" w:themeShade="80"/>
            </w:tcBorders>
            <w:vAlign w:val="center"/>
          </w:tcPr>
          <w:p w14:paraId="2D145095" w14:textId="77777777" w:rsidR="003924D4" w:rsidRPr="00B14306" w:rsidRDefault="003924D4" w:rsidP="00947381">
            <w:pPr>
              <w:rPr>
                <w:rFonts w:ascii="HGPｺﾞｼｯｸE" w:eastAsia="HGPｺﾞｼｯｸE"/>
              </w:rPr>
            </w:pPr>
          </w:p>
        </w:tc>
      </w:tr>
      <w:tr w:rsidR="003924D4" w:rsidRPr="005229BD" w14:paraId="0DA02B39" w14:textId="77777777" w:rsidTr="00947381">
        <w:trPr>
          <w:trHeight w:val="335"/>
        </w:trPr>
        <w:tc>
          <w:tcPr>
            <w:tcW w:w="172" w:type="pct"/>
            <w:vMerge w:val="restart"/>
            <w:tcBorders>
              <w:right w:val="single" w:sz="4" w:space="0" w:color="808080" w:themeColor="background1" w:themeShade="80"/>
            </w:tcBorders>
          </w:tcPr>
          <w:p w14:paraId="442B7EF2" w14:textId="77777777" w:rsidR="003924D4" w:rsidRPr="00C60CF4" w:rsidRDefault="003924D4" w:rsidP="00947381">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8" w:type="pct"/>
            <w:vMerge w:val="restart"/>
            <w:tcBorders>
              <w:left w:val="single" w:sz="4" w:space="0" w:color="808080" w:themeColor="background1" w:themeShade="80"/>
              <w:right w:val="single" w:sz="4" w:space="0" w:color="808080"/>
            </w:tcBorders>
          </w:tcPr>
          <w:p w14:paraId="53B1E9BF" w14:textId="77777777" w:rsidR="003924D4" w:rsidRPr="005229BD" w:rsidRDefault="003924D4" w:rsidP="00947381">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6B612A70" w14:textId="77777777" w:rsidR="003924D4" w:rsidRPr="004A37B5" w:rsidRDefault="003924D4" w:rsidP="00947381">
            <w:pPr>
              <w:jc w:val="center"/>
            </w:pPr>
            <w:r>
              <w:rPr>
                <w:rFonts w:hint="eastAsia"/>
              </w:rPr>
              <w:t>☑</w:t>
            </w: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09A5F3AA" w14:textId="77777777" w:rsidR="003924D4" w:rsidRPr="005229BD" w:rsidRDefault="003924D4" w:rsidP="00947381">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3E8186AB" w14:textId="77777777" w:rsidR="003924D4" w:rsidRPr="009F1B29" w:rsidRDefault="003924D4" w:rsidP="00947381">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0A1813A8" w14:textId="77777777" w:rsidR="003924D4" w:rsidRDefault="003924D4" w:rsidP="00947381">
            <w:pPr>
              <w:jc w:val="center"/>
            </w:pPr>
          </w:p>
          <w:p w14:paraId="58B6DD16" w14:textId="77777777" w:rsidR="003924D4" w:rsidRPr="005229BD" w:rsidRDefault="003924D4" w:rsidP="00947381">
            <w:pPr>
              <w:jc w:val="center"/>
            </w:pPr>
          </w:p>
        </w:tc>
        <w:tc>
          <w:tcPr>
            <w:tcW w:w="1047" w:type="pct"/>
            <w:vMerge w:val="restart"/>
            <w:tcBorders>
              <w:left w:val="single" w:sz="4" w:space="0" w:color="808080" w:themeColor="background1" w:themeShade="80"/>
              <w:right w:val="double" w:sz="4" w:space="0" w:color="auto"/>
            </w:tcBorders>
          </w:tcPr>
          <w:p w14:paraId="7A4C72A6" w14:textId="77777777" w:rsidR="003924D4" w:rsidRDefault="003924D4" w:rsidP="00947381"/>
          <w:p w14:paraId="61D74C74" w14:textId="77777777" w:rsidR="003924D4" w:rsidRDefault="003924D4" w:rsidP="00947381">
            <w:pPr>
              <w:widowControl/>
            </w:pPr>
          </w:p>
          <w:p w14:paraId="1B9CEB9D" w14:textId="77777777" w:rsidR="003924D4" w:rsidRDefault="003924D4" w:rsidP="00947381">
            <w:pPr>
              <w:widowControl/>
            </w:pPr>
          </w:p>
          <w:p w14:paraId="6E07A7F8" w14:textId="77777777" w:rsidR="003924D4" w:rsidRDefault="003924D4" w:rsidP="00947381">
            <w:pPr>
              <w:widowControl/>
            </w:pPr>
          </w:p>
          <w:p w14:paraId="36C3CF4D" w14:textId="77777777" w:rsidR="003924D4" w:rsidRDefault="003924D4" w:rsidP="00947381">
            <w:pPr>
              <w:widowControl/>
            </w:pPr>
          </w:p>
          <w:p w14:paraId="10F4A0B5" w14:textId="77777777" w:rsidR="003924D4" w:rsidRPr="005229BD" w:rsidRDefault="003924D4" w:rsidP="00947381"/>
        </w:tc>
        <w:tc>
          <w:tcPr>
            <w:tcW w:w="1247" w:type="pct"/>
            <w:vMerge w:val="restart"/>
            <w:tcBorders>
              <w:left w:val="double" w:sz="4" w:space="0" w:color="auto"/>
              <w:right w:val="single" w:sz="4" w:space="0" w:color="808080" w:themeColor="background1" w:themeShade="80"/>
            </w:tcBorders>
          </w:tcPr>
          <w:p w14:paraId="13C5EA2B" w14:textId="77777777" w:rsidR="003924D4" w:rsidRDefault="003924D4" w:rsidP="00947381">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14:paraId="2AB51FC1" w14:textId="77777777" w:rsidR="003924D4" w:rsidRDefault="003924D4" w:rsidP="00947381">
            <w:pPr>
              <w:pStyle w:val="aa"/>
              <w:numPr>
                <w:ilvl w:val="0"/>
                <w:numId w:val="35"/>
              </w:numPr>
              <w:ind w:leftChars="0"/>
            </w:pPr>
            <w:r>
              <w:rPr>
                <w:rFonts w:hint="eastAsia"/>
              </w:rPr>
              <w:t>「登録者以外を対象とした訪問看護」を実施してないていない場合は、「全くできていない」</w:t>
            </w:r>
          </w:p>
          <w:p w14:paraId="0190086F" w14:textId="77777777" w:rsidR="003924D4" w:rsidRPr="005229BD" w:rsidRDefault="003924D4" w:rsidP="00947381">
            <w:pPr>
              <w:pStyle w:val="aa"/>
              <w:numPr>
                <w:ilvl w:val="0"/>
                <w:numId w:val="27"/>
              </w:numPr>
              <w:ind w:leftChars="0"/>
            </w:pPr>
            <w:r>
              <w:rPr>
                <w:rFonts w:hint="eastAsia"/>
              </w:rPr>
              <w:t>「あまりできていない」～「よくできている」は、その「積極性」の視点から、充足度を評価します</w:t>
            </w:r>
          </w:p>
        </w:tc>
      </w:tr>
      <w:tr w:rsidR="003924D4" w:rsidRPr="005229BD" w14:paraId="523BA1D3" w14:textId="77777777" w:rsidTr="00947381">
        <w:trPr>
          <w:trHeight w:val="856"/>
        </w:trPr>
        <w:tc>
          <w:tcPr>
            <w:tcW w:w="172" w:type="pct"/>
            <w:vMerge/>
            <w:tcBorders>
              <w:right w:val="single" w:sz="4" w:space="0" w:color="808080" w:themeColor="background1" w:themeShade="80"/>
            </w:tcBorders>
          </w:tcPr>
          <w:p w14:paraId="54A6D338" w14:textId="77777777" w:rsidR="003924D4" w:rsidRPr="005229BD" w:rsidRDefault="003924D4" w:rsidP="00947381">
            <w:pPr>
              <w:jc w:val="center"/>
            </w:pPr>
          </w:p>
        </w:tc>
        <w:tc>
          <w:tcPr>
            <w:tcW w:w="1078" w:type="pct"/>
            <w:vMerge/>
            <w:tcBorders>
              <w:left w:val="single" w:sz="4" w:space="0" w:color="808080" w:themeColor="background1" w:themeShade="80"/>
              <w:right w:val="single" w:sz="4" w:space="0" w:color="808080"/>
            </w:tcBorders>
          </w:tcPr>
          <w:p w14:paraId="1F01E273" w14:textId="77777777" w:rsidR="003924D4" w:rsidRDefault="003924D4" w:rsidP="00947381"/>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26592281" w14:textId="77777777" w:rsidR="003924D4" w:rsidRDefault="003924D4" w:rsidP="0094738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448D88B4" w14:textId="77777777" w:rsidR="003924D4" w:rsidRDefault="003924D4" w:rsidP="00947381">
            <w:r>
              <w:rPr>
                <w:rFonts w:hint="eastAsia"/>
              </w:rPr>
              <w:t>訪問看護は、積極的に実施している</w:t>
            </w:r>
          </w:p>
          <w:p w14:paraId="04C23311" w14:textId="77777777" w:rsidR="003924D4" w:rsidRDefault="003924D4" w:rsidP="00947381"/>
          <w:p w14:paraId="292DC634" w14:textId="77777777" w:rsidR="003924D4" w:rsidRDefault="003924D4" w:rsidP="00947381"/>
          <w:p w14:paraId="5C19871D" w14:textId="77777777" w:rsidR="003924D4" w:rsidRPr="00CF0332" w:rsidRDefault="003924D4" w:rsidP="00947381"/>
        </w:tc>
        <w:tc>
          <w:tcPr>
            <w:tcW w:w="1047" w:type="pct"/>
            <w:vMerge/>
            <w:tcBorders>
              <w:left w:val="single" w:sz="4" w:space="0" w:color="808080" w:themeColor="background1" w:themeShade="80"/>
              <w:right w:val="double" w:sz="4" w:space="0" w:color="auto"/>
            </w:tcBorders>
          </w:tcPr>
          <w:p w14:paraId="5A6155A6" w14:textId="77777777" w:rsidR="003924D4" w:rsidRPr="00CF0332" w:rsidRDefault="003924D4" w:rsidP="00947381"/>
        </w:tc>
        <w:tc>
          <w:tcPr>
            <w:tcW w:w="1247" w:type="pct"/>
            <w:vMerge/>
            <w:tcBorders>
              <w:left w:val="double" w:sz="4" w:space="0" w:color="auto"/>
              <w:right w:val="single" w:sz="4" w:space="0" w:color="808080" w:themeColor="background1" w:themeShade="80"/>
            </w:tcBorders>
          </w:tcPr>
          <w:p w14:paraId="631FB3A5" w14:textId="77777777" w:rsidR="003924D4" w:rsidRPr="005229BD" w:rsidRDefault="003924D4" w:rsidP="00947381"/>
        </w:tc>
      </w:tr>
      <w:tr w:rsidR="003924D4" w:rsidRPr="005229BD" w14:paraId="2B20F491" w14:textId="77777777" w:rsidTr="00947381">
        <w:trPr>
          <w:trHeight w:val="80"/>
        </w:trPr>
        <w:tc>
          <w:tcPr>
            <w:tcW w:w="3753" w:type="pct"/>
            <w:gridSpan w:val="15"/>
            <w:tcBorders>
              <w:right w:val="double" w:sz="4" w:space="0" w:color="auto"/>
            </w:tcBorders>
          </w:tcPr>
          <w:p w14:paraId="54BBF02C" w14:textId="77777777" w:rsidR="003924D4" w:rsidRPr="005229BD" w:rsidRDefault="003924D4" w:rsidP="00947381">
            <w:r>
              <w:rPr>
                <w:rFonts w:hint="eastAsia"/>
              </w:rPr>
              <w:lastRenderedPageBreak/>
              <w:t>②</w:t>
            </w:r>
            <w:r>
              <w:rPr>
                <w:rFonts w:hint="eastAsia"/>
              </w:rPr>
              <w:t xml:space="preserve"> </w:t>
            </w:r>
            <w:r>
              <w:rPr>
                <w:rFonts w:hint="eastAsia"/>
              </w:rPr>
              <w:t>医療ニーズの高い要介護者</w:t>
            </w:r>
            <w:r w:rsidRPr="006B08D4">
              <w:rPr>
                <w:rFonts w:hint="eastAsia"/>
              </w:rPr>
              <w:t>の積極的な受け入れ</w:t>
            </w:r>
          </w:p>
        </w:tc>
        <w:tc>
          <w:tcPr>
            <w:tcW w:w="1247" w:type="pct"/>
            <w:tcBorders>
              <w:left w:val="double" w:sz="4" w:space="0" w:color="auto"/>
              <w:right w:val="single" w:sz="4" w:space="0" w:color="808080" w:themeColor="background1" w:themeShade="80"/>
            </w:tcBorders>
          </w:tcPr>
          <w:p w14:paraId="48F99DA1" w14:textId="77777777" w:rsidR="003924D4" w:rsidRPr="005229BD" w:rsidRDefault="003924D4" w:rsidP="00947381"/>
        </w:tc>
      </w:tr>
      <w:tr w:rsidR="003924D4" w:rsidRPr="005229BD" w14:paraId="0DAA3A29" w14:textId="77777777" w:rsidTr="00947381">
        <w:trPr>
          <w:trHeight w:val="166"/>
        </w:trPr>
        <w:tc>
          <w:tcPr>
            <w:tcW w:w="172" w:type="pct"/>
            <w:vMerge w:val="restart"/>
            <w:tcBorders>
              <w:right w:val="single" w:sz="4" w:space="0" w:color="808080" w:themeColor="background1" w:themeShade="80"/>
            </w:tcBorders>
          </w:tcPr>
          <w:p w14:paraId="2A5338AB" w14:textId="77777777" w:rsidR="003924D4" w:rsidRPr="00C60CF4" w:rsidRDefault="003924D4" w:rsidP="00947381">
            <w:pPr>
              <w:jc w:val="center"/>
              <w:rPr>
                <w:rFonts w:ascii="ＭＳ ゴシック" w:eastAsia="ＭＳ ゴシック" w:hAnsi="ＭＳ ゴシック"/>
              </w:rPr>
            </w:pPr>
            <w:r w:rsidRPr="00C60CF4">
              <w:rPr>
                <w:rFonts w:ascii="ＭＳ ゴシック" w:eastAsia="ＭＳ ゴシック" w:hAnsi="ＭＳ ゴシック" w:hint="eastAsia"/>
              </w:rPr>
              <w:t>35</w:t>
            </w:r>
          </w:p>
          <w:p w14:paraId="55B1B15E" w14:textId="77777777" w:rsidR="003924D4" w:rsidRPr="00C60CF4" w:rsidRDefault="003924D4" w:rsidP="00947381">
            <w:pPr>
              <w:jc w:val="center"/>
              <w:rPr>
                <w:rFonts w:ascii="ＭＳ ゴシック" w:eastAsia="ＭＳ ゴシック" w:hAnsi="ＭＳ ゴシック"/>
              </w:rPr>
            </w:pPr>
          </w:p>
        </w:tc>
        <w:tc>
          <w:tcPr>
            <w:tcW w:w="1078" w:type="pct"/>
            <w:vMerge w:val="restart"/>
            <w:tcBorders>
              <w:left w:val="single" w:sz="4" w:space="0" w:color="808080" w:themeColor="background1" w:themeShade="80"/>
              <w:right w:val="single" w:sz="4" w:space="0" w:color="808080"/>
            </w:tcBorders>
          </w:tcPr>
          <w:p w14:paraId="1CEE344C" w14:textId="77777777" w:rsidR="003924D4" w:rsidRPr="005229BD" w:rsidRDefault="003924D4" w:rsidP="00947381">
            <w:pPr>
              <w:pStyle w:val="aa"/>
              <w:numPr>
                <w:ilvl w:val="0"/>
                <w:numId w:val="10"/>
              </w:numPr>
              <w:ind w:leftChars="0"/>
            </w:pPr>
            <w:r>
              <w:rPr>
                <w:rFonts w:hint="eastAsia"/>
              </w:rPr>
              <w:t>「たん吸引」を必要とする要介護者を受け入れることができる体制が整っており、積極的に受け入れている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14:paraId="79591695" w14:textId="77777777" w:rsidR="003924D4" w:rsidRPr="005229BD" w:rsidRDefault="003924D4" w:rsidP="00947381">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14:paraId="69C43D33" w14:textId="77777777" w:rsidR="003924D4" w:rsidRPr="005229BD" w:rsidRDefault="003924D4" w:rsidP="00947381">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14:paraId="286CBD19" w14:textId="77777777" w:rsidR="003924D4" w:rsidRPr="005229BD" w:rsidRDefault="003924D4" w:rsidP="00947381">
            <w:pPr>
              <w:jc w:val="center"/>
            </w:pPr>
            <w:r>
              <w:rPr>
                <w:rFonts w:hint="eastAsia"/>
              </w:rPr>
              <w:t>☑</w:t>
            </w: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14:paraId="6E9F2D50" w14:textId="77777777" w:rsidR="003924D4" w:rsidRDefault="003924D4" w:rsidP="00947381">
            <w:pPr>
              <w:jc w:val="center"/>
            </w:pPr>
          </w:p>
          <w:p w14:paraId="6B9A4FF8" w14:textId="77777777" w:rsidR="003924D4" w:rsidRPr="005229BD" w:rsidRDefault="003924D4" w:rsidP="00947381">
            <w:pPr>
              <w:jc w:val="center"/>
            </w:pPr>
          </w:p>
        </w:tc>
        <w:tc>
          <w:tcPr>
            <w:tcW w:w="1047" w:type="pct"/>
            <w:vMerge w:val="restart"/>
            <w:tcBorders>
              <w:left w:val="single" w:sz="4" w:space="0" w:color="808080" w:themeColor="background1" w:themeShade="80"/>
              <w:right w:val="double" w:sz="4" w:space="0" w:color="auto"/>
            </w:tcBorders>
          </w:tcPr>
          <w:p w14:paraId="19FACB51" w14:textId="77777777" w:rsidR="003924D4" w:rsidRDefault="003924D4" w:rsidP="00947381"/>
          <w:p w14:paraId="45569D65" w14:textId="776CFE0C" w:rsidR="003924D4" w:rsidRDefault="00EC7415" w:rsidP="00947381">
            <w:pPr>
              <w:widowControl/>
            </w:pPr>
            <w:r>
              <w:rPr>
                <w:rFonts w:hint="eastAsia"/>
              </w:rPr>
              <w:t>着実に受け入れ態勢を整えていけばいいと思います。</w:t>
            </w:r>
          </w:p>
          <w:p w14:paraId="2B5AFDA9" w14:textId="3F9B4617" w:rsidR="00EC7415" w:rsidRDefault="00EC7415" w:rsidP="00947381">
            <w:pPr>
              <w:widowControl/>
            </w:pPr>
            <w:r>
              <w:rPr>
                <w:rFonts w:hint="eastAsia"/>
              </w:rPr>
              <w:t>頑張ってください</w:t>
            </w:r>
          </w:p>
          <w:p w14:paraId="26E103A9" w14:textId="77777777" w:rsidR="003924D4" w:rsidRDefault="003924D4" w:rsidP="00947381">
            <w:pPr>
              <w:widowControl/>
            </w:pPr>
          </w:p>
          <w:p w14:paraId="21562750" w14:textId="77777777" w:rsidR="003924D4" w:rsidRDefault="003924D4" w:rsidP="00947381">
            <w:pPr>
              <w:widowControl/>
            </w:pPr>
          </w:p>
          <w:p w14:paraId="012EF565" w14:textId="77777777" w:rsidR="003924D4" w:rsidRDefault="003924D4" w:rsidP="00947381">
            <w:pPr>
              <w:widowControl/>
            </w:pPr>
          </w:p>
          <w:p w14:paraId="0188C231" w14:textId="77777777" w:rsidR="003924D4" w:rsidRDefault="003924D4" w:rsidP="00947381"/>
          <w:p w14:paraId="08A573DA" w14:textId="77777777" w:rsidR="003924D4" w:rsidRPr="005229BD" w:rsidRDefault="003924D4" w:rsidP="00947381"/>
        </w:tc>
        <w:tc>
          <w:tcPr>
            <w:tcW w:w="1247" w:type="pct"/>
            <w:vMerge w:val="restart"/>
            <w:tcBorders>
              <w:left w:val="double" w:sz="4" w:space="0" w:color="auto"/>
              <w:right w:val="single" w:sz="4" w:space="0" w:color="808080" w:themeColor="background1" w:themeShade="80"/>
            </w:tcBorders>
          </w:tcPr>
          <w:p w14:paraId="4E5A2C57" w14:textId="77777777" w:rsidR="003924D4" w:rsidRDefault="003924D4" w:rsidP="00947381">
            <w:pPr>
              <w:pStyle w:val="aa"/>
              <w:numPr>
                <w:ilvl w:val="0"/>
                <w:numId w:val="36"/>
              </w:numPr>
              <w:ind w:leftChars="0"/>
            </w:pPr>
            <w:r>
              <w:rPr>
                <w:rFonts w:hint="eastAsia"/>
              </w:rPr>
              <w:t>「積極的な受け入れ」について、充足度を評価してください</w:t>
            </w:r>
          </w:p>
          <w:p w14:paraId="7463DDA5" w14:textId="77777777" w:rsidR="003924D4" w:rsidRDefault="003924D4" w:rsidP="00947381">
            <w:pPr>
              <w:pStyle w:val="aa"/>
              <w:numPr>
                <w:ilvl w:val="0"/>
                <w:numId w:val="36"/>
              </w:numPr>
              <w:ind w:leftChars="0"/>
            </w:pPr>
            <w:r>
              <w:rPr>
                <w:rFonts w:hint="eastAsia"/>
              </w:rPr>
              <w:t>「受け入れることができる体制」が整っていない場合は、「全くできていない」</w:t>
            </w:r>
          </w:p>
          <w:p w14:paraId="363AED31" w14:textId="77777777" w:rsidR="003924D4" w:rsidRPr="005229BD" w:rsidRDefault="003924D4" w:rsidP="00947381">
            <w:pPr>
              <w:pStyle w:val="aa"/>
              <w:numPr>
                <w:ilvl w:val="0"/>
                <w:numId w:val="27"/>
              </w:numPr>
              <w:ind w:leftChars="0"/>
            </w:pPr>
            <w:r>
              <w:rPr>
                <w:rFonts w:hint="eastAsia"/>
              </w:rPr>
              <w:t>「あまりできていない」～「よくできている」は、その「積極性」の視点から、充足度を評価します</w:t>
            </w:r>
          </w:p>
        </w:tc>
      </w:tr>
      <w:tr w:rsidR="003924D4" w:rsidRPr="005229BD" w14:paraId="144C9A0C" w14:textId="77777777" w:rsidTr="00947381">
        <w:trPr>
          <w:trHeight w:val="357"/>
        </w:trPr>
        <w:tc>
          <w:tcPr>
            <w:tcW w:w="172" w:type="pct"/>
            <w:vMerge/>
            <w:tcBorders>
              <w:right w:val="single" w:sz="4" w:space="0" w:color="808080" w:themeColor="background1" w:themeShade="80"/>
            </w:tcBorders>
          </w:tcPr>
          <w:p w14:paraId="5685E3B3" w14:textId="77777777" w:rsidR="003924D4" w:rsidRPr="00C60CF4" w:rsidRDefault="003924D4" w:rsidP="00947381">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14:paraId="697D3BB1" w14:textId="77777777" w:rsidR="003924D4" w:rsidRDefault="003924D4" w:rsidP="00947381"/>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0467E433" w14:textId="77777777" w:rsidR="003924D4" w:rsidRDefault="003924D4" w:rsidP="0094738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20AA2569" w14:textId="77777777" w:rsidR="003924D4" w:rsidRDefault="003924D4" w:rsidP="00947381">
            <w:r>
              <w:rPr>
                <w:rFonts w:hint="eastAsia"/>
              </w:rPr>
              <w:t>吸引機器等は準備あり。夜間は看護師の待機で対応しているため積極的な受け入れはできていない。</w:t>
            </w:r>
          </w:p>
          <w:p w14:paraId="3A69FF6B" w14:textId="77777777" w:rsidR="003924D4" w:rsidRPr="00CF0332" w:rsidRDefault="003924D4" w:rsidP="00947381">
            <w:r>
              <w:rPr>
                <w:rFonts w:hint="eastAsia"/>
              </w:rPr>
              <w:t xml:space="preserve">　登録特定行為事業者登録済。認定特定行為業務従事者</w:t>
            </w:r>
            <w:r>
              <w:rPr>
                <w:rFonts w:hint="eastAsia"/>
              </w:rPr>
              <w:t>1</w:t>
            </w:r>
            <w:r>
              <w:rPr>
                <w:rFonts w:hint="eastAsia"/>
              </w:rPr>
              <w:t>人。現在スタッフ</w:t>
            </w:r>
            <w:r>
              <w:rPr>
                <w:rFonts w:hint="eastAsia"/>
              </w:rPr>
              <w:t>3</w:t>
            </w:r>
            <w:r>
              <w:rPr>
                <w:rFonts w:hint="eastAsia"/>
              </w:rPr>
              <w:t>名が研修受講中</w:t>
            </w:r>
          </w:p>
        </w:tc>
        <w:tc>
          <w:tcPr>
            <w:tcW w:w="1047" w:type="pct"/>
            <w:vMerge/>
            <w:tcBorders>
              <w:left w:val="single" w:sz="4" w:space="0" w:color="808080" w:themeColor="background1" w:themeShade="80"/>
              <w:right w:val="double" w:sz="4" w:space="0" w:color="auto"/>
            </w:tcBorders>
          </w:tcPr>
          <w:p w14:paraId="0F787049" w14:textId="77777777" w:rsidR="003924D4" w:rsidRPr="00CF0332" w:rsidRDefault="003924D4" w:rsidP="00947381"/>
        </w:tc>
        <w:tc>
          <w:tcPr>
            <w:tcW w:w="1247" w:type="pct"/>
            <w:vMerge/>
            <w:tcBorders>
              <w:left w:val="double" w:sz="4" w:space="0" w:color="auto"/>
              <w:right w:val="single" w:sz="4" w:space="0" w:color="808080" w:themeColor="background1" w:themeShade="80"/>
            </w:tcBorders>
          </w:tcPr>
          <w:p w14:paraId="1A784DC7" w14:textId="77777777" w:rsidR="003924D4" w:rsidRPr="005229BD" w:rsidRDefault="003924D4" w:rsidP="00947381"/>
        </w:tc>
      </w:tr>
      <w:tr w:rsidR="003924D4" w:rsidRPr="005229BD" w14:paraId="7CD864C3" w14:textId="77777777" w:rsidTr="00947381">
        <w:trPr>
          <w:trHeight w:val="536"/>
        </w:trPr>
        <w:tc>
          <w:tcPr>
            <w:tcW w:w="172" w:type="pct"/>
            <w:vMerge w:val="restart"/>
            <w:tcBorders>
              <w:right w:val="single" w:sz="4" w:space="0" w:color="808080" w:themeColor="background1" w:themeShade="80"/>
            </w:tcBorders>
          </w:tcPr>
          <w:p w14:paraId="59BE6E2A" w14:textId="77777777" w:rsidR="003924D4" w:rsidRPr="00C60CF4" w:rsidRDefault="003924D4" w:rsidP="00947381">
            <w:pPr>
              <w:jc w:val="center"/>
              <w:rPr>
                <w:rFonts w:ascii="ＭＳ ゴシック" w:eastAsia="ＭＳ ゴシック" w:hAnsi="ＭＳ ゴシック"/>
              </w:rPr>
            </w:pPr>
            <w:r w:rsidRPr="00C60CF4">
              <w:rPr>
                <w:rFonts w:ascii="ＭＳ ゴシック" w:eastAsia="ＭＳ ゴシック" w:hAnsi="ＭＳ ゴシック" w:hint="eastAsia"/>
              </w:rPr>
              <w:t>36</w:t>
            </w:r>
          </w:p>
        </w:tc>
        <w:tc>
          <w:tcPr>
            <w:tcW w:w="1078" w:type="pct"/>
            <w:vMerge w:val="restart"/>
            <w:tcBorders>
              <w:left w:val="single" w:sz="4" w:space="0" w:color="808080" w:themeColor="background1" w:themeShade="80"/>
              <w:right w:val="single" w:sz="4" w:space="0" w:color="808080"/>
            </w:tcBorders>
          </w:tcPr>
          <w:p w14:paraId="75931F53" w14:textId="7FFCE5CD" w:rsidR="003924D4" w:rsidRDefault="003924D4" w:rsidP="00947381">
            <w:pPr>
              <w:pStyle w:val="aa"/>
              <w:numPr>
                <w:ilvl w:val="0"/>
                <w:numId w:val="16"/>
              </w:numPr>
              <w:ind w:leftChars="0"/>
            </w:pPr>
            <w:r>
              <w:rPr>
                <w:rFonts w:hint="eastAsia"/>
              </w:rPr>
              <w:t>「人工呼吸器」を必要とする要介護者を受け入れることができる体制が整っており、積極的に受け入れている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2825B1B5" w14:textId="77777777" w:rsidR="003924D4" w:rsidRPr="00074CC4" w:rsidRDefault="003924D4" w:rsidP="00947381">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1F3EA6" w14:textId="77777777" w:rsidR="003924D4" w:rsidRPr="00074CC4" w:rsidRDefault="003924D4" w:rsidP="00947381">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B35499" w14:textId="77777777" w:rsidR="003924D4" w:rsidRPr="00261B76" w:rsidRDefault="003924D4" w:rsidP="00947381">
            <w:pPr>
              <w:rPr>
                <w:rFonts w:ascii="ＭＳ Ｐゴシック" w:eastAsia="ＭＳ Ｐゴシック" w:hAnsi="ＭＳ Ｐゴシック"/>
              </w:rPr>
            </w:pPr>
            <w:r w:rsidRPr="00261B76">
              <w:rPr>
                <w:rFonts w:ascii="ＭＳ Ｐゴシック" w:eastAsia="ＭＳ Ｐゴシック" w:hAnsi="ＭＳ Ｐゴシック" w:hint="eastAsia"/>
              </w:rPr>
              <w:t xml:space="preserve">　☑</w:t>
            </w: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0C159CE" w14:textId="77777777" w:rsidR="003924D4" w:rsidRDefault="003924D4" w:rsidP="00947381">
            <w:pPr>
              <w:jc w:val="center"/>
              <w:rPr>
                <w:rFonts w:ascii="ＭＳ Ｐゴシック" w:eastAsia="ＭＳ Ｐゴシック" w:hAnsi="ＭＳ Ｐゴシック"/>
                <w:u w:val="single"/>
              </w:rPr>
            </w:pPr>
          </w:p>
          <w:p w14:paraId="249F2714" w14:textId="77777777" w:rsidR="003924D4" w:rsidRPr="00074CC4" w:rsidRDefault="003924D4" w:rsidP="00947381">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14:paraId="08AAEBAF" w14:textId="77777777" w:rsidR="003924D4" w:rsidRDefault="003924D4" w:rsidP="00947381">
            <w:pPr>
              <w:rPr>
                <w:rFonts w:ascii="ＭＳ Ｐゴシック" w:eastAsia="ＭＳ Ｐゴシック" w:hAnsi="ＭＳ Ｐゴシック"/>
                <w:u w:val="single"/>
              </w:rPr>
            </w:pPr>
          </w:p>
          <w:p w14:paraId="20203BA5" w14:textId="77777777" w:rsidR="003924D4" w:rsidRDefault="003924D4" w:rsidP="00947381">
            <w:pPr>
              <w:widowControl/>
              <w:rPr>
                <w:rFonts w:ascii="ＭＳ Ｐゴシック" w:eastAsia="ＭＳ Ｐゴシック" w:hAnsi="ＭＳ Ｐゴシック"/>
                <w:u w:val="single"/>
              </w:rPr>
            </w:pPr>
          </w:p>
          <w:p w14:paraId="0F9CDCB8" w14:textId="77777777" w:rsidR="003924D4" w:rsidRDefault="003924D4" w:rsidP="00947381">
            <w:pPr>
              <w:widowControl/>
              <w:rPr>
                <w:rFonts w:ascii="ＭＳ Ｐゴシック" w:eastAsia="ＭＳ Ｐゴシック" w:hAnsi="ＭＳ Ｐゴシック"/>
                <w:u w:val="single"/>
              </w:rPr>
            </w:pPr>
          </w:p>
          <w:p w14:paraId="0FCC4607" w14:textId="77777777" w:rsidR="003924D4" w:rsidRDefault="003924D4" w:rsidP="00947381">
            <w:pPr>
              <w:widowControl/>
              <w:rPr>
                <w:rFonts w:ascii="ＭＳ Ｐゴシック" w:eastAsia="ＭＳ Ｐゴシック" w:hAnsi="ＭＳ Ｐゴシック"/>
                <w:u w:val="single"/>
              </w:rPr>
            </w:pPr>
          </w:p>
          <w:p w14:paraId="2AA74373" w14:textId="77777777" w:rsidR="003924D4" w:rsidRDefault="003924D4" w:rsidP="00947381">
            <w:pPr>
              <w:widowControl/>
              <w:rPr>
                <w:rFonts w:ascii="ＭＳ Ｐゴシック" w:eastAsia="ＭＳ Ｐゴシック" w:hAnsi="ＭＳ Ｐゴシック"/>
                <w:u w:val="single"/>
              </w:rPr>
            </w:pPr>
          </w:p>
          <w:p w14:paraId="6DD36280" w14:textId="77777777" w:rsidR="003924D4" w:rsidRPr="00074CC4" w:rsidRDefault="003924D4" w:rsidP="00947381">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14:paraId="6176AC87" w14:textId="77777777" w:rsidR="003924D4" w:rsidRDefault="003924D4" w:rsidP="00947381">
            <w:pPr>
              <w:pStyle w:val="aa"/>
              <w:numPr>
                <w:ilvl w:val="0"/>
                <w:numId w:val="36"/>
              </w:numPr>
              <w:ind w:leftChars="0"/>
            </w:pPr>
            <w:r>
              <w:rPr>
                <w:rFonts w:hint="eastAsia"/>
              </w:rPr>
              <w:t>「積極的な受け入れ」について、充足度を評価してください</w:t>
            </w:r>
          </w:p>
          <w:p w14:paraId="20C5A3C4" w14:textId="77777777" w:rsidR="003924D4" w:rsidRDefault="003924D4" w:rsidP="00947381">
            <w:pPr>
              <w:pStyle w:val="aa"/>
              <w:numPr>
                <w:ilvl w:val="0"/>
                <w:numId w:val="36"/>
              </w:numPr>
              <w:ind w:leftChars="0"/>
            </w:pPr>
            <w:r>
              <w:rPr>
                <w:rFonts w:hint="eastAsia"/>
              </w:rPr>
              <w:t>「受け入れることができる体制」が整っていない場合は、「全くできていない」</w:t>
            </w:r>
          </w:p>
          <w:p w14:paraId="59285F2F" w14:textId="77777777" w:rsidR="003924D4" w:rsidRPr="005229BD" w:rsidRDefault="003924D4" w:rsidP="00947381">
            <w:pPr>
              <w:pStyle w:val="aa"/>
              <w:numPr>
                <w:ilvl w:val="0"/>
                <w:numId w:val="27"/>
              </w:numPr>
              <w:ind w:leftChars="0"/>
            </w:pPr>
            <w:r>
              <w:rPr>
                <w:rFonts w:hint="eastAsia"/>
              </w:rPr>
              <w:t>「あまりできていない」～「よくできている」は、その「積極性」の視点から、充足度を評価します</w:t>
            </w:r>
          </w:p>
        </w:tc>
      </w:tr>
      <w:tr w:rsidR="003924D4" w:rsidRPr="005229BD" w14:paraId="3D3BFA39" w14:textId="77777777" w:rsidTr="00947381">
        <w:trPr>
          <w:trHeight w:val="1473"/>
        </w:trPr>
        <w:tc>
          <w:tcPr>
            <w:tcW w:w="172" w:type="pct"/>
            <w:vMerge/>
            <w:tcBorders>
              <w:right w:val="single" w:sz="4" w:space="0" w:color="808080" w:themeColor="background1" w:themeShade="80"/>
            </w:tcBorders>
          </w:tcPr>
          <w:p w14:paraId="149E931D" w14:textId="77777777" w:rsidR="003924D4" w:rsidRPr="005229BD" w:rsidRDefault="003924D4" w:rsidP="00947381">
            <w:pPr>
              <w:jc w:val="center"/>
            </w:pPr>
          </w:p>
        </w:tc>
        <w:tc>
          <w:tcPr>
            <w:tcW w:w="1078" w:type="pct"/>
            <w:vMerge/>
            <w:tcBorders>
              <w:left w:val="single" w:sz="4" w:space="0" w:color="808080" w:themeColor="background1" w:themeShade="80"/>
              <w:right w:val="single" w:sz="4" w:space="0" w:color="808080"/>
            </w:tcBorders>
          </w:tcPr>
          <w:p w14:paraId="227E8632" w14:textId="77777777" w:rsidR="003924D4" w:rsidRDefault="003924D4" w:rsidP="00947381"/>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6AEEEAA7" w14:textId="77777777" w:rsidR="003924D4" w:rsidRDefault="003924D4" w:rsidP="0094738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6AACF53D" w14:textId="77777777" w:rsidR="003924D4" w:rsidRDefault="003924D4" w:rsidP="00947381">
            <w:pPr>
              <w:spacing w:afterLines="25" w:after="87"/>
              <w:rPr>
                <w:rFonts w:asciiTheme="minorEastAsia" w:hAnsiTheme="minorEastAsia"/>
              </w:rPr>
            </w:pPr>
            <w:r>
              <w:rPr>
                <w:rFonts w:asciiTheme="minorEastAsia" w:hAnsiTheme="minorEastAsia" w:hint="eastAsia"/>
              </w:rPr>
              <w:t>受け入れには検討が必要。依頼なし。</w:t>
            </w:r>
          </w:p>
          <w:p w14:paraId="084906A5" w14:textId="77777777" w:rsidR="003924D4" w:rsidRDefault="003924D4" w:rsidP="00947381">
            <w:pPr>
              <w:spacing w:afterLines="25" w:after="87"/>
              <w:rPr>
                <w:rFonts w:asciiTheme="minorEastAsia" w:hAnsiTheme="minorEastAsia"/>
              </w:rPr>
            </w:pPr>
          </w:p>
          <w:p w14:paraId="7490A77A" w14:textId="77777777" w:rsidR="003924D4" w:rsidRDefault="003924D4" w:rsidP="00947381">
            <w:pPr>
              <w:spacing w:afterLines="25" w:after="87"/>
              <w:rPr>
                <w:rFonts w:asciiTheme="minorEastAsia" w:hAnsiTheme="minorEastAsia"/>
              </w:rPr>
            </w:pPr>
          </w:p>
          <w:p w14:paraId="6C75F4B8" w14:textId="77777777" w:rsidR="003924D4" w:rsidRPr="00E6341E" w:rsidRDefault="003924D4" w:rsidP="00947381">
            <w:pPr>
              <w:spacing w:afterLines="25" w:after="87"/>
              <w:rPr>
                <w:rFonts w:asciiTheme="minorEastAsia" w:hAnsiTheme="minorEastAsia"/>
              </w:rPr>
            </w:pPr>
          </w:p>
        </w:tc>
        <w:tc>
          <w:tcPr>
            <w:tcW w:w="1047" w:type="pct"/>
            <w:vMerge/>
            <w:tcBorders>
              <w:left w:val="single" w:sz="4" w:space="0" w:color="808080" w:themeColor="background1" w:themeShade="80"/>
              <w:right w:val="double" w:sz="4" w:space="0" w:color="auto"/>
            </w:tcBorders>
          </w:tcPr>
          <w:p w14:paraId="043A2B5C" w14:textId="77777777" w:rsidR="003924D4" w:rsidRPr="00074CC4" w:rsidRDefault="003924D4" w:rsidP="00947381">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14:paraId="469E2D48" w14:textId="77777777" w:rsidR="003924D4" w:rsidRPr="005229BD" w:rsidRDefault="003924D4" w:rsidP="00947381"/>
        </w:tc>
      </w:tr>
      <w:tr w:rsidR="003924D4" w:rsidRPr="005229BD" w14:paraId="462D29C5" w14:textId="77777777" w:rsidTr="00947381">
        <w:trPr>
          <w:trHeight w:val="72"/>
        </w:trPr>
        <w:tc>
          <w:tcPr>
            <w:tcW w:w="172" w:type="pct"/>
            <w:vMerge w:val="restart"/>
            <w:tcBorders>
              <w:right w:val="single" w:sz="4" w:space="0" w:color="808080" w:themeColor="background1" w:themeShade="80"/>
            </w:tcBorders>
          </w:tcPr>
          <w:p w14:paraId="40FB3918" w14:textId="77777777" w:rsidR="003924D4" w:rsidRPr="00C60CF4" w:rsidRDefault="003924D4" w:rsidP="00947381">
            <w:pPr>
              <w:jc w:val="center"/>
              <w:rPr>
                <w:rFonts w:ascii="ＭＳ ゴシック" w:eastAsia="ＭＳ ゴシック" w:hAnsi="ＭＳ ゴシック"/>
              </w:rPr>
            </w:pPr>
            <w:r w:rsidRPr="00C60CF4">
              <w:rPr>
                <w:rFonts w:ascii="ＭＳ ゴシック" w:eastAsia="ＭＳ ゴシック" w:hAnsi="ＭＳ ゴシック" w:hint="eastAsia"/>
              </w:rPr>
              <w:t>37</w:t>
            </w:r>
          </w:p>
        </w:tc>
        <w:tc>
          <w:tcPr>
            <w:tcW w:w="1078" w:type="pct"/>
            <w:vMerge w:val="restart"/>
            <w:tcBorders>
              <w:left w:val="single" w:sz="4" w:space="0" w:color="808080" w:themeColor="background1" w:themeShade="80"/>
              <w:right w:val="single" w:sz="4" w:space="0" w:color="808080"/>
            </w:tcBorders>
          </w:tcPr>
          <w:p w14:paraId="00CA2623" w14:textId="77777777" w:rsidR="003924D4" w:rsidRDefault="003924D4" w:rsidP="00947381">
            <w:pPr>
              <w:pStyle w:val="aa"/>
              <w:numPr>
                <w:ilvl w:val="0"/>
                <w:numId w:val="16"/>
              </w:numPr>
              <w:ind w:leftChars="0"/>
            </w:pPr>
            <w:r>
              <w:rPr>
                <w:rFonts w:hint="eastAsia"/>
              </w:rPr>
              <w:t>「看取り支援」を必要とする要介護者を受け入れることができる体制が整っており、積極的に受け入れている</w:t>
            </w:r>
          </w:p>
          <w:p w14:paraId="6625CD14" w14:textId="77777777" w:rsidR="003924D4" w:rsidRDefault="003924D4" w:rsidP="00947381"/>
          <w:p w14:paraId="5339533B" w14:textId="77777777" w:rsidR="003924D4" w:rsidRDefault="003924D4" w:rsidP="00947381"/>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593AD101" w14:textId="77777777" w:rsidR="003924D4" w:rsidRPr="009D312F" w:rsidRDefault="003924D4" w:rsidP="00947381">
            <w:pPr>
              <w:rPr>
                <w:rFonts w:ascii="ＭＳ Ｐゴシック" w:eastAsia="ＭＳ Ｐゴシック" w:hAnsi="ＭＳ Ｐゴシック"/>
              </w:rPr>
            </w:pPr>
            <w:r w:rsidRPr="009D312F">
              <w:rPr>
                <w:rFonts w:ascii="ＭＳ Ｐゴシック" w:eastAsia="ＭＳ Ｐゴシック" w:hAnsi="ＭＳ Ｐゴシック" w:hint="eastAsia"/>
              </w:rPr>
              <w:lastRenderedPageBreak/>
              <w:t xml:space="preserve">　☑</w:t>
            </w: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70F3A5" w14:textId="77777777" w:rsidR="003924D4" w:rsidRPr="009D312F" w:rsidRDefault="003924D4" w:rsidP="00947381">
            <w:pPr>
              <w:rPr>
                <w:rFonts w:ascii="ＭＳ Ｐゴシック" w:eastAsia="ＭＳ Ｐゴシック" w:hAnsi="ＭＳ Ｐゴシック"/>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83FEA71" w14:textId="77777777" w:rsidR="003924D4" w:rsidRPr="00074CC4" w:rsidRDefault="003924D4" w:rsidP="00947381">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11C14C" w14:textId="77777777" w:rsidR="003924D4" w:rsidRDefault="003924D4" w:rsidP="00947381">
            <w:pPr>
              <w:jc w:val="center"/>
              <w:rPr>
                <w:rFonts w:ascii="ＭＳ Ｐゴシック" w:eastAsia="ＭＳ Ｐゴシック" w:hAnsi="ＭＳ Ｐゴシック"/>
                <w:u w:val="single"/>
              </w:rPr>
            </w:pPr>
          </w:p>
          <w:p w14:paraId="5F316F0D" w14:textId="77777777" w:rsidR="003924D4" w:rsidRPr="00074CC4" w:rsidRDefault="003924D4" w:rsidP="00947381">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14:paraId="067E3BE3" w14:textId="77777777" w:rsidR="003924D4" w:rsidRDefault="003924D4" w:rsidP="00947381">
            <w:pPr>
              <w:rPr>
                <w:rFonts w:ascii="ＭＳ Ｐゴシック" w:eastAsia="ＭＳ Ｐゴシック" w:hAnsi="ＭＳ Ｐゴシック"/>
                <w:u w:val="single"/>
              </w:rPr>
            </w:pPr>
          </w:p>
          <w:p w14:paraId="33CC381A" w14:textId="77777777" w:rsidR="003924D4" w:rsidRDefault="003924D4" w:rsidP="00947381">
            <w:pPr>
              <w:widowControl/>
              <w:rPr>
                <w:rFonts w:ascii="ＭＳ Ｐゴシック" w:eastAsia="ＭＳ Ｐゴシック" w:hAnsi="ＭＳ Ｐゴシック"/>
                <w:u w:val="single"/>
              </w:rPr>
            </w:pPr>
          </w:p>
          <w:p w14:paraId="3C90FF9C" w14:textId="77777777" w:rsidR="003924D4" w:rsidRDefault="003924D4" w:rsidP="00947381">
            <w:pPr>
              <w:widowControl/>
              <w:rPr>
                <w:rFonts w:ascii="ＭＳ Ｐゴシック" w:eastAsia="ＭＳ Ｐゴシック" w:hAnsi="ＭＳ Ｐゴシック"/>
                <w:u w:val="single"/>
              </w:rPr>
            </w:pPr>
          </w:p>
          <w:p w14:paraId="21AAC60F" w14:textId="77777777" w:rsidR="003924D4" w:rsidRDefault="003924D4" w:rsidP="00947381">
            <w:pPr>
              <w:widowControl/>
              <w:rPr>
                <w:rFonts w:ascii="ＭＳ Ｐゴシック" w:eastAsia="ＭＳ Ｐゴシック" w:hAnsi="ＭＳ Ｐゴシック"/>
                <w:u w:val="single"/>
              </w:rPr>
            </w:pPr>
          </w:p>
          <w:p w14:paraId="2F7D04BE" w14:textId="77777777" w:rsidR="003924D4" w:rsidRDefault="003924D4" w:rsidP="00947381">
            <w:pPr>
              <w:widowControl/>
              <w:rPr>
                <w:rFonts w:ascii="ＭＳ Ｐゴシック" w:eastAsia="ＭＳ Ｐゴシック" w:hAnsi="ＭＳ Ｐゴシック"/>
                <w:u w:val="single"/>
              </w:rPr>
            </w:pPr>
          </w:p>
          <w:p w14:paraId="6A2BB7F3" w14:textId="77777777" w:rsidR="003924D4" w:rsidRPr="00074CC4" w:rsidRDefault="003924D4" w:rsidP="00947381">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14:paraId="2A3CD7B2" w14:textId="77777777" w:rsidR="003924D4" w:rsidRDefault="003924D4" w:rsidP="00947381">
            <w:pPr>
              <w:pStyle w:val="aa"/>
              <w:numPr>
                <w:ilvl w:val="0"/>
                <w:numId w:val="36"/>
              </w:numPr>
              <w:ind w:leftChars="0"/>
            </w:pPr>
            <w:r>
              <w:rPr>
                <w:rFonts w:hint="eastAsia"/>
              </w:rPr>
              <w:t>「積極的な受け入れ」について、充足度を評価してください</w:t>
            </w:r>
          </w:p>
          <w:p w14:paraId="7B2B8926" w14:textId="77777777" w:rsidR="003924D4" w:rsidRDefault="003924D4" w:rsidP="00947381">
            <w:pPr>
              <w:pStyle w:val="aa"/>
              <w:numPr>
                <w:ilvl w:val="0"/>
                <w:numId w:val="36"/>
              </w:numPr>
              <w:ind w:leftChars="0"/>
            </w:pPr>
            <w:r>
              <w:rPr>
                <w:rFonts w:hint="eastAsia"/>
              </w:rPr>
              <w:t>「受け入れることができる体制」が整っていない場合は、「全くできていない」</w:t>
            </w:r>
          </w:p>
          <w:p w14:paraId="50396D91" w14:textId="77777777" w:rsidR="003924D4" w:rsidRPr="005229BD" w:rsidRDefault="003924D4" w:rsidP="00947381">
            <w:pPr>
              <w:pStyle w:val="aa"/>
              <w:numPr>
                <w:ilvl w:val="0"/>
                <w:numId w:val="27"/>
              </w:numPr>
              <w:ind w:leftChars="0"/>
            </w:pPr>
            <w:r>
              <w:rPr>
                <w:rFonts w:hint="eastAsia"/>
              </w:rPr>
              <w:t>「あまりできていない」～「よく</w:t>
            </w:r>
            <w:r>
              <w:rPr>
                <w:rFonts w:hint="eastAsia"/>
              </w:rPr>
              <w:lastRenderedPageBreak/>
              <w:t>できている」は、その「積極性」の視点から、充足度を評価します</w:t>
            </w:r>
          </w:p>
        </w:tc>
      </w:tr>
      <w:tr w:rsidR="003924D4" w:rsidRPr="005229BD" w14:paraId="460C9191" w14:textId="77777777" w:rsidTr="00947381">
        <w:trPr>
          <w:trHeight w:val="921"/>
        </w:trPr>
        <w:tc>
          <w:tcPr>
            <w:tcW w:w="172" w:type="pct"/>
            <w:vMerge/>
            <w:tcBorders>
              <w:right w:val="single" w:sz="4" w:space="0" w:color="808080" w:themeColor="background1" w:themeShade="80"/>
            </w:tcBorders>
          </w:tcPr>
          <w:p w14:paraId="4DA83917" w14:textId="77777777" w:rsidR="003924D4" w:rsidRPr="005229BD" w:rsidRDefault="003924D4" w:rsidP="00947381">
            <w:pPr>
              <w:jc w:val="center"/>
            </w:pPr>
          </w:p>
        </w:tc>
        <w:tc>
          <w:tcPr>
            <w:tcW w:w="1078" w:type="pct"/>
            <w:vMerge/>
            <w:tcBorders>
              <w:left w:val="single" w:sz="4" w:space="0" w:color="808080" w:themeColor="background1" w:themeShade="80"/>
              <w:right w:val="single" w:sz="4" w:space="0" w:color="808080"/>
            </w:tcBorders>
          </w:tcPr>
          <w:p w14:paraId="49A30EFB" w14:textId="77777777" w:rsidR="003924D4" w:rsidRDefault="003924D4" w:rsidP="00947381"/>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14:paraId="0F82950B" w14:textId="77777777" w:rsidR="003924D4" w:rsidRDefault="003924D4" w:rsidP="0094738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1F9C8304" w14:textId="77777777" w:rsidR="003924D4" w:rsidRDefault="003924D4" w:rsidP="00947381">
            <w:pPr>
              <w:ind w:firstLineChars="100" w:firstLine="212"/>
              <w:rPr>
                <w:rFonts w:asciiTheme="minorEastAsia" w:hAnsiTheme="minorEastAsia"/>
              </w:rPr>
            </w:pPr>
            <w:r>
              <w:rPr>
                <w:rFonts w:asciiTheme="minorEastAsia" w:hAnsiTheme="minorEastAsia" w:hint="eastAsia"/>
              </w:rPr>
              <w:t>受け入れ可能である。</w:t>
            </w:r>
          </w:p>
          <w:p w14:paraId="3B9AE28D" w14:textId="2408E149" w:rsidR="003924D4" w:rsidRPr="004D3DCB" w:rsidRDefault="003924D4" w:rsidP="00B80146">
            <w:pPr>
              <w:rPr>
                <w:rFonts w:ascii="ＭＳ Ｐゴシック" w:eastAsia="ＭＳ Ｐゴシック" w:hAnsi="ＭＳ Ｐゴシック"/>
                <w:u w:val="single"/>
              </w:rPr>
            </w:pPr>
            <w:r>
              <w:rPr>
                <w:rFonts w:asciiTheme="minorEastAsia" w:hAnsiTheme="minorEastAsia" w:hint="eastAsia"/>
              </w:rPr>
              <w:t xml:space="preserve">　家族様の思いを聞き、施設や自宅での看取りなど、状況に応じて対応している</w:t>
            </w:r>
          </w:p>
        </w:tc>
        <w:tc>
          <w:tcPr>
            <w:tcW w:w="1047" w:type="pct"/>
            <w:vMerge/>
            <w:tcBorders>
              <w:left w:val="single" w:sz="4" w:space="0" w:color="808080" w:themeColor="background1" w:themeShade="80"/>
              <w:right w:val="double" w:sz="4" w:space="0" w:color="auto"/>
            </w:tcBorders>
          </w:tcPr>
          <w:p w14:paraId="3FF1FE5C" w14:textId="77777777" w:rsidR="003924D4" w:rsidRPr="004D3DCB" w:rsidRDefault="003924D4" w:rsidP="00947381">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14:paraId="41B7DFAC" w14:textId="77777777" w:rsidR="003924D4" w:rsidRPr="005229BD" w:rsidRDefault="003924D4" w:rsidP="00947381"/>
        </w:tc>
      </w:tr>
      <w:tr w:rsidR="003924D4" w:rsidRPr="005229BD" w14:paraId="07C8042B" w14:textId="77777777" w:rsidTr="00947381">
        <w:tc>
          <w:tcPr>
            <w:tcW w:w="3753" w:type="pct"/>
            <w:gridSpan w:val="15"/>
            <w:tcBorders>
              <w:right w:val="double" w:sz="4" w:space="0" w:color="auto"/>
            </w:tcBorders>
          </w:tcPr>
          <w:p w14:paraId="6B393779" w14:textId="77777777" w:rsidR="003924D4" w:rsidRPr="005229BD" w:rsidRDefault="003924D4" w:rsidP="00947381">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1247" w:type="pct"/>
            <w:tcBorders>
              <w:left w:val="double" w:sz="4" w:space="0" w:color="auto"/>
              <w:right w:val="single" w:sz="4" w:space="0" w:color="808080"/>
            </w:tcBorders>
          </w:tcPr>
          <w:p w14:paraId="0D1207F5" w14:textId="77777777" w:rsidR="003924D4" w:rsidRPr="005229BD" w:rsidRDefault="003924D4" w:rsidP="00947381">
            <w:pPr>
              <w:jc w:val="left"/>
            </w:pPr>
          </w:p>
        </w:tc>
      </w:tr>
      <w:tr w:rsidR="003924D4" w:rsidRPr="005229BD" w14:paraId="53AB86BE" w14:textId="77777777" w:rsidTr="00947381">
        <w:tc>
          <w:tcPr>
            <w:tcW w:w="3753" w:type="pct"/>
            <w:gridSpan w:val="15"/>
            <w:tcBorders>
              <w:right w:val="double" w:sz="4" w:space="0" w:color="auto"/>
            </w:tcBorders>
            <w:vAlign w:val="center"/>
          </w:tcPr>
          <w:p w14:paraId="1F54A803" w14:textId="77777777" w:rsidR="003924D4" w:rsidRPr="00B14306" w:rsidRDefault="003924D4" w:rsidP="00947381">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1247" w:type="pct"/>
            <w:tcBorders>
              <w:left w:val="double" w:sz="4" w:space="0" w:color="auto"/>
              <w:right w:val="single" w:sz="4" w:space="0" w:color="808080"/>
            </w:tcBorders>
            <w:vAlign w:val="center"/>
          </w:tcPr>
          <w:p w14:paraId="0DBE2C05" w14:textId="77777777" w:rsidR="003924D4" w:rsidRPr="00B14306" w:rsidRDefault="003924D4" w:rsidP="00947381">
            <w:pPr>
              <w:rPr>
                <w:rFonts w:ascii="ＭＳ 明朝" w:hAnsi="ＭＳ 明朝"/>
              </w:rPr>
            </w:pPr>
          </w:p>
        </w:tc>
      </w:tr>
      <w:tr w:rsidR="003924D4" w:rsidRPr="00151B1D" w14:paraId="364B1CE8" w14:textId="77777777" w:rsidTr="00947381">
        <w:trPr>
          <w:trHeight w:val="80"/>
        </w:trPr>
        <w:tc>
          <w:tcPr>
            <w:tcW w:w="172" w:type="pct"/>
            <w:vMerge w:val="restart"/>
            <w:tcBorders>
              <w:right w:val="single" w:sz="4" w:space="0" w:color="808080" w:themeColor="background1" w:themeShade="80"/>
            </w:tcBorders>
          </w:tcPr>
          <w:p w14:paraId="765D1970" w14:textId="77777777" w:rsidR="003924D4" w:rsidRPr="00C60CF4" w:rsidRDefault="003924D4" w:rsidP="00947381">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hemeColor="background1" w:themeShade="80"/>
            </w:tcBorders>
          </w:tcPr>
          <w:p w14:paraId="6CA5C589" w14:textId="77777777" w:rsidR="003924D4" w:rsidRPr="00235EE4" w:rsidRDefault="003924D4" w:rsidP="00947381">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980FAF" w14:textId="77777777" w:rsidR="003924D4" w:rsidRPr="00151B1D" w:rsidRDefault="003924D4" w:rsidP="00947381">
            <w:pPr>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9E6A3E" w14:textId="77777777" w:rsidR="003924D4" w:rsidRPr="00151B1D" w:rsidRDefault="003924D4" w:rsidP="00947381">
            <w:pPr>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5E92CE" w14:textId="77777777" w:rsidR="003924D4" w:rsidRPr="00151B1D" w:rsidRDefault="003924D4" w:rsidP="00947381">
            <w:pPr>
              <w:jc w:val="center"/>
              <w:rPr>
                <w:rFonts w:asciiTheme="minorEastAsia" w:hAnsiTheme="minorEastAsia"/>
              </w:rPr>
            </w:pPr>
            <w:r>
              <w:rPr>
                <w:rFonts w:asciiTheme="minorEastAsia" w:hAnsiTheme="minorEastAsia" w:hint="eastAsia"/>
              </w:rPr>
              <w:t>☑</w:t>
            </w: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32D136" w14:textId="77777777" w:rsidR="003924D4" w:rsidRDefault="003924D4" w:rsidP="00947381">
            <w:pPr>
              <w:jc w:val="center"/>
              <w:rPr>
                <w:rFonts w:asciiTheme="minorEastAsia" w:hAnsiTheme="minorEastAsia"/>
              </w:rPr>
            </w:pPr>
          </w:p>
          <w:p w14:paraId="1D90DF6F" w14:textId="77777777" w:rsidR="003924D4" w:rsidRPr="00151B1D" w:rsidRDefault="003924D4" w:rsidP="00947381">
            <w:pPr>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14:paraId="59D85E7E" w14:textId="77777777" w:rsidR="003924D4" w:rsidRDefault="003924D4" w:rsidP="00947381">
            <w:pPr>
              <w:rPr>
                <w:rFonts w:asciiTheme="minorEastAsia" w:hAnsiTheme="minorEastAsia"/>
              </w:rPr>
            </w:pPr>
          </w:p>
          <w:p w14:paraId="5CADF850" w14:textId="77777777" w:rsidR="003924D4" w:rsidRDefault="003924D4" w:rsidP="00947381">
            <w:pPr>
              <w:widowControl/>
            </w:pPr>
          </w:p>
          <w:p w14:paraId="191C0E86" w14:textId="77777777" w:rsidR="003924D4" w:rsidRDefault="003924D4" w:rsidP="00947381">
            <w:pPr>
              <w:widowControl/>
            </w:pPr>
          </w:p>
          <w:p w14:paraId="6465EF03" w14:textId="77777777" w:rsidR="003924D4" w:rsidRDefault="003924D4" w:rsidP="00947381">
            <w:pPr>
              <w:widowControl/>
            </w:pPr>
          </w:p>
          <w:p w14:paraId="358F391B" w14:textId="77777777" w:rsidR="003924D4" w:rsidRDefault="003924D4" w:rsidP="00947381">
            <w:pPr>
              <w:widowControl/>
            </w:pPr>
          </w:p>
          <w:p w14:paraId="528E93AE" w14:textId="77777777" w:rsidR="003924D4" w:rsidRPr="00151B1D" w:rsidRDefault="003924D4" w:rsidP="00947381">
            <w:pPr>
              <w:spacing w:afterLines="25" w:after="87"/>
              <w:rPr>
                <w:rFonts w:asciiTheme="minorEastAsia" w:hAnsiTheme="minorEastAsia"/>
              </w:rPr>
            </w:pPr>
          </w:p>
        </w:tc>
        <w:tc>
          <w:tcPr>
            <w:tcW w:w="1247" w:type="pct"/>
            <w:vMerge w:val="restart"/>
            <w:tcBorders>
              <w:left w:val="double" w:sz="4" w:space="0" w:color="auto"/>
              <w:right w:val="single" w:sz="4" w:space="0" w:color="808080"/>
            </w:tcBorders>
          </w:tcPr>
          <w:p w14:paraId="42C45001" w14:textId="77777777" w:rsidR="003924D4" w:rsidRDefault="003924D4" w:rsidP="00947381">
            <w:pPr>
              <w:pStyle w:val="aa"/>
              <w:numPr>
                <w:ilvl w:val="0"/>
                <w:numId w:val="37"/>
              </w:numPr>
              <w:ind w:leftChars="0"/>
            </w:pPr>
            <w:r>
              <w:rPr>
                <w:rFonts w:hint="eastAsia"/>
              </w:rPr>
              <w:t>「内容等の理解」について、その充足度を評価します</w:t>
            </w:r>
          </w:p>
          <w:p w14:paraId="003E0F62" w14:textId="77777777" w:rsidR="003924D4" w:rsidRDefault="003924D4" w:rsidP="00947381">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14:paraId="67E0CDFC" w14:textId="77777777" w:rsidR="003924D4" w:rsidRPr="00133117" w:rsidRDefault="003924D4" w:rsidP="00947381">
            <w:pPr>
              <w:pStyle w:val="aa"/>
              <w:numPr>
                <w:ilvl w:val="0"/>
                <w:numId w:val="37"/>
              </w:numPr>
              <w:ind w:leftChars="0"/>
            </w:pPr>
            <w:r>
              <w:rPr>
                <w:rFonts w:hint="eastAsia"/>
              </w:rPr>
              <w:t>地域包括ケアシステムの構築方針や計画などがない場合は、「全くできていない」</w:t>
            </w:r>
          </w:p>
        </w:tc>
      </w:tr>
      <w:tr w:rsidR="003924D4" w:rsidRPr="00151B1D" w14:paraId="3F909312" w14:textId="77777777" w:rsidTr="00947381">
        <w:trPr>
          <w:trHeight w:val="991"/>
        </w:trPr>
        <w:tc>
          <w:tcPr>
            <w:tcW w:w="172" w:type="pct"/>
            <w:vMerge/>
            <w:tcBorders>
              <w:right w:val="single" w:sz="4" w:space="0" w:color="808080" w:themeColor="background1" w:themeShade="80"/>
            </w:tcBorders>
          </w:tcPr>
          <w:p w14:paraId="7AA0C8C5" w14:textId="77777777" w:rsidR="003924D4" w:rsidRPr="00193F95" w:rsidRDefault="003924D4" w:rsidP="00947381">
            <w:pPr>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14:paraId="05431B44" w14:textId="77777777" w:rsidR="003924D4" w:rsidRDefault="003924D4" w:rsidP="00947381"/>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7A79B02E" w14:textId="77777777" w:rsidR="003924D4" w:rsidRDefault="003924D4" w:rsidP="0094738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2968C28F" w14:textId="77777777" w:rsidR="003924D4" w:rsidRDefault="003924D4" w:rsidP="00947381">
            <w:pPr>
              <w:rPr>
                <w:rFonts w:asciiTheme="minorEastAsia" w:hAnsiTheme="minorEastAsia"/>
              </w:rPr>
            </w:pPr>
            <w:r>
              <w:rPr>
                <w:rFonts w:hint="eastAsia"/>
              </w:rPr>
              <w:t xml:space="preserve">　</w:t>
            </w:r>
            <w:r w:rsidRPr="00667B62">
              <w:rPr>
                <w:rFonts w:asciiTheme="minorEastAsia" w:hAnsiTheme="minorEastAsia" w:hint="eastAsia"/>
              </w:rPr>
              <w:t>地域包括ケアシステム</w:t>
            </w:r>
            <w:r>
              <w:rPr>
                <w:rFonts w:asciiTheme="minorEastAsia" w:hAnsiTheme="minorEastAsia" w:hint="eastAsia"/>
              </w:rPr>
              <w:t>の理解はある。</w:t>
            </w:r>
          </w:p>
          <w:p w14:paraId="32FCA684" w14:textId="77777777" w:rsidR="003924D4" w:rsidRDefault="003924D4" w:rsidP="00947381">
            <w:pPr>
              <w:rPr>
                <w:rFonts w:asciiTheme="minorEastAsia" w:hAnsiTheme="minorEastAsia"/>
              </w:rPr>
            </w:pPr>
            <w:r>
              <w:rPr>
                <w:rFonts w:asciiTheme="minorEastAsia" w:hAnsiTheme="minorEastAsia" w:hint="eastAsia"/>
              </w:rPr>
              <w:t xml:space="preserve">　看多機の役割についてもまなび、適切な地域生活ができるよう支援している。</w:t>
            </w:r>
          </w:p>
          <w:p w14:paraId="218CE322" w14:textId="77777777" w:rsidR="003924D4" w:rsidRDefault="003924D4" w:rsidP="00947381">
            <w:pPr>
              <w:rPr>
                <w:rFonts w:asciiTheme="minorEastAsia" w:hAnsiTheme="minorEastAsia"/>
              </w:rPr>
            </w:pPr>
          </w:p>
          <w:p w14:paraId="34F24646" w14:textId="77777777" w:rsidR="003924D4" w:rsidRPr="00183E12" w:rsidRDefault="003924D4" w:rsidP="00947381">
            <w:pPr>
              <w:rPr>
                <w:rFonts w:asciiTheme="minorEastAsia" w:hAnsiTheme="minorEastAsia"/>
              </w:rPr>
            </w:pPr>
          </w:p>
        </w:tc>
        <w:tc>
          <w:tcPr>
            <w:tcW w:w="1047" w:type="pct"/>
            <w:vMerge/>
            <w:tcBorders>
              <w:left w:val="single" w:sz="4" w:space="0" w:color="808080" w:themeColor="background1" w:themeShade="80"/>
              <w:right w:val="double" w:sz="4" w:space="0" w:color="auto"/>
            </w:tcBorders>
          </w:tcPr>
          <w:p w14:paraId="4D7ECABD" w14:textId="77777777" w:rsidR="003924D4" w:rsidRPr="00CF0332" w:rsidRDefault="003924D4" w:rsidP="00947381">
            <w:pPr>
              <w:spacing w:afterLines="25" w:after="87"/>
            </w:pPr>
          </w:p>
        </w:tc>
        <w:tc>
          <w:tcPr>
            <w:tcW w:w="1247" w:type="pct"/>
            <w:vMerge/>
            <w:tcBorders>
              <w:left w:val="double" w:sz="4" w:space="0" w:color="auto"/>
              <w:right w:val="single" w:sz="4" w:space="0" w:color="808080"/>
            </w:tcBorders>
          </w:tcPr>
          <w:p w14:paraId="1434904D" w14:textId="77777777" w:rsidR="003924D4" w:rsidRPr="00151B1D" w:rsidRDefault="003924D4" w:rsidP="00947381">
            <w:pPr>
              <w:widowControl/>
              <w:jc w:val="left"/>
              <w:rPr>
                <w:rFonts w:asciiTheme="minorEastAsia" w:hAnsiTheme="minorEastAsia"/>
              </w:rPr>
            </w:pPr>
          </w:p>
        </w:tc>
      </w:tr>
      <w:tr w:rsidR="003924D4" w:rsidRPr="00151B1D" w14:paraId="73A6560D" w14:textId="77777777" w:rsidTr="00947381">
        <w:trPr>
          <w:trHeight w:val="80"/>
        </w:trPr>
        <w:tc>
          <w:tcPr>
            <w:tcW w:w="3753" w:type="pct"/>
            <w:gridSpan w:val="15"/>
            <w:tcBorders>
              <w:right w:val="double" w:sz="4" w:space="0" w:color="auto"/>
            </w:tcBorders>
            <w:vAlign w:val="center"/>
          </w:tcPr>
          <w:p w14:paraId="2866DCC0" w14:textId="77777777" w:rsidR="003924D4" w:rsidRPr="00151B1D" w:rsidRDefault="003924D4" w:rsidP="00947381">
            <w:pPr>
              <w:widowControl/>
              <w:rPr>
                <w:rFonts w:asciiTheme="minorEastAsia" w:hAnsiTheme="minorEastAsia"/>
              </w:rPr>
            </w:pPr>
            <w:r>
              <w:rPr>
                <w:rFonts w:asciiTheme="minorEastAsia" w:hAnsiTheme="minorEastAsia" w:hint="eastAsia"/>
              </w:rPr>
              <w:t xml:space="preserve">② </w:t>
            </w:r>
            <w:r w:rsidRPr="00151B1D">
              <w:rPr>
                <w:rFonts w:asciiTheme="minorEastAsia" w:hAnsiTheme="minorEastAsia" w:hint="eastAsia"/>
              </w:rPr>
              <w:t>サービス提供における、（特定の建物等に限定しない）地域への展開</w:t>
            </w:r>
          </w:p>
        </w:tc>
        <w:tc>
          <w:tcPr>
            <w:tcW w:w="1247" w:type="pct"/>
            <w:tcBorders>
              <w:left w:val="double" w:sz="4" w:space="0" w:color="auto"/>
              <w:right w:val="single" w:sz="4" w:space="0" w:color="808080"/>
            </w:tcBorders>
            <w:vAlign w:val="center"/>
          </w:tcPr>
          <w:p w14:paraId="0D2F88F8" w14:textId="77777777" w:rsidR="003924D4" w:rsidRPr="00151B1D" w:rsidRDefault="003924D4" w:rsidP="00947381">
            <w:pPr>
              <w:widowControl/>
              <w:rPr>
                <w:rFonts w:asciiTheme="minorEastAsia" w:hAnsiTheme="minorEastAsia"/>
              </w:rPr>
            </w:pPr>
          </w:p>
        </w:tc>
      </w:tr>
      <w:tr w:rsidR="003924D4" w:rsidRPr="00151B1D" w14:paraId="2025A8B5" w14:textId="77777777" w:rsidTr="00947381">
        <w:trPr>
          <w:trHeight w:val="72"/>
        </w:trPr>
        <w:tc>
          <w:tcPr>
            <w:tcW w:w="172" w:type="pct"/>
            <w:vMerge w:val="restart"/>
            <w:tcBorders>
              <w:right w:val="single" w:sz="4" w:space="0" w:color="808080" w:themeColor="background1" w:themeShade="80"/>
            </w:tcBorders>
          </w:tcPr>
          <w:p w14:paraId="4F402742" w14:textId="77777777" w:rsidR="003924D4" w:rsidRPr="00C60CF4" w:rsidRDefault="003924D4" w:rsidP="00947381">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8" w:type="pct"/>
            <w:vMerge w:val="restart"/>
            <w:tcBorders>
              <w:left w:val="single" w:sz="4" w:space="0" w:color="808080" w:themeColor="background1" w:themeShade="80"/>
              <w:right w:val="single" w:sz="4" w:space="0" w:color="808080" w:themeColor="background1" w:themeShade="80"/>
            </w:tcBorders>
          </w:tcPr>
          <w:p w14:paraId="6B2EF69A" w14:textId="77777777" w:rsidR="003924D4" w:rsidRPr="00C11FB2" w:rsidRDefault="003924D4" w:rsidP="00947381">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3B753CE" w14:textId="77777777" w:rsidR="003924D4" w:rsidRPr="00151B1D" w:rsidRDefault="003924D4" w:rsidP="00947381">
            <w:pPr>
              <w:widowControl/>
              <w:jc w:val="center"/>
              <w:rPr>
                <w:rFonts w:asciiTheme="minorEastAsia" w:hAnsiTheme="minorEastAsia"/>
              </w:rPr>
            </w:pPr>
            <w:r>
              <w:rPr>
                <w:rFonts w:asciiTheme="minorEastAsia" w:hAnsiTheme="minorEastAsia" w:hint="eastAsia"/>
              </w:rPr>
              <w:t>☑</w:t>
            </w: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16C201" w14:textId="77777777" w:rsidR="003924D4" w:rsidRPr="00151B1D" w:rsidRDefault="003924D4" w:rsidP="00947381">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D74BC" w14:textId="77777777" w:rsidR="003924D4" w:rsidRPr="00151B1D" w:rsidRDefault="003924D4" w:rsidP="00947381">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C141801" w14:textId="77777777" w:rsidR="003924D4" w:rsidRDefault="003924D4" w:rsidP="00947381">
            <w:pPr>
              <w:widowControl/>
              <w:jc w:val="center"/>
              <w:rPr>
                <w:rFonts w:asciiTheme="minorEastAsia" w:hAnsiTheme="minorEastAsia"/>
              </w:rPr>
            </w:pPr>
          </w:p>
          <w:p w14:paraId="69E9B1AE" w14:textId="77777777" w:rsidR="003924D4" w:rsidRPr="00151B1D" w:rsidRDefault="003924D4" w:rsidP="00947381">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14:paraId="45525FD0" w14:textId="77777777" w:rsidR="003924D4" w:rsidRDefault="003924D4" w:rsidP="00947381">
            <w:pPr>
              <w:widowControl/>
              <w:rPr>
                <w:rFonts w:asciiTheme="minorEastAsia" w:hAnsiTheme="minorEastAsia"/>
              </w:rPr>
            </w:pPr>
          </w:p>
          <w:p w14:paraId="04329538" w14:textId="77777777" w:rsidR="003924D4" w:rsidRDefault="003924D4" w:rsidP="00947381">
            <w:pPr>
              <w:widowControl/>
            </w:pPr>
          </w:p>
          <w:p w14:paraId="239332FA" w14:textId="77777777" w:rsidR="003924D4" w:rsidRDefault="003924D4" w:rsidP="00947381">
            <w:pPr>
              <w:widowControl/>
            </w:pPr>
          </w:p>
          <w:p w14:paraId="61176C0C" w14:textId="77777777" w:rsidR="003924D4" w:rsidRDefault="003924D4" w:rsidP="00947381">
            <w:pPr>
              <w:widowControl/>
            </w:pPr>
          </w:p>
          <w:p w14:paraId="5A98F049" w14:textId="77777777" w:rsidR="003924D4" w:rsidRPr="00151B1D" w:rsidRDefault="003924D4" w:rsidP="00947381">
            <w:pPr>
              <w:snapToGrid w:val="0"/>
              <w:rPr>
                <w:rFonts w:asciiTheme="minorEastAsia" w:hAnsiTheme="minorEastAsia"/>
              </w:rPr>
            </w:pPr>
          </w:p>
        </w:tc>
        <w:tc>
          <w:tcPr>
            <w:tcW w:w="1247" w:type="pct"/>
            <w:vMerge w:val="restart"/>
            <w:tcBorders>
              <w:left w:val="double" w:sz="4" w:space="0" w:color="auto"/>
              <w:right w:val="single" w:sz="4" w:space="0" w:color="808080"/>
            </w:tcBorders>
          </w:tcPr>
          <w:p w14:paraId="3846F7E3" w14:textId="77777777" w:rsidR="003924D4" w:rsidRDefault="003924D4" w:rsidP="00947381">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14:paraId="15A0915D" w14:textId="77777777" w:rsidR="003924D4" w:rsidRDefault="003924D4" w:rsidP="00947381">
            <w:pPr>
              <w:pStyle w:val="aa"/>
              <w:numPr>
                <w:ilvl w:val="0"/>
                <w:numId w:val="38"/>
              </w:numPr>
              <w:snapToGrid w:val="0"/>
              <w:spacing w:line="280" w:lineRule="exact"/>
              <w:ind w:leftChars="0"/>
            </w:pPr>
            <w:r>
              <w:rPr>
                <w:rFonts w:hint="eastAsia"/>
              </w:rPr>
              <w:t>看護小規模多機能型居宅介護</w:t>
            </w:r>
            <w:r w:rsidRPr="00D93956">
              <w:rPr>
                <w:rFonts w:hint="eastAsia"/>
              </w:rPr>
              <w:t>は、</w:t>
            </w:r>
            <w:r>
              <w:rPr>
                <w:rFonts w:hint="eastAsia"/>
              </w:rPr>
              <w:t>特定の集合住宅等に限定することなく、</w:t>
            </w:r>
            <w:r w:rsidRPr="00D93956">
              <w:rPr>
                <w:rFonts w:hint="eastAsia"/>
              </w:rPr>
              <w:t>地域</w:t>
            </w:r>
            <w:r>
              <w:rPr>
                <w:rFonts w:hint="eastAsia"/>
              </w:rPr>
              <w:t>全体</w:t>
            </w:r>
            <w:r w:rsidRPr="00D93956">
              <w:rPr>
                <w:rFonts w:hint="eastAsia"/>
              </w:rPr>
              <w:t>の在宅療養を支える核と</w:t>
            </w:r>
            <w:r>
              <w:rPr>
                <w:rFonts w:hint="eastAsia"/>
              </w:rPr>
              <w:t>して機能していくことが期待されます</w:t>
            </w:r>
          </w:p>
          <w:p w14:paraId="4BF564B7" w14:textId="77777777" w:rsidR="003924D4" w:rsidRPr="00202EE5" w:rsidRDefault="003924D4" w:rsidP="00947381">
            <w:pPr>
              <w:pStyle w:val="aa"/>
              <w:numPr>
                <w:ilvl w:val="0"/>
                <w:numId w:val="38"/>
              </w:numPr>
              <w:snapToGrid w:val="0"/>
              <w:spacing w:line="280" w:lineRule="exact"/>
              <w:ind w:leftChars="0"/>
            </w:pPr>
            <w:r>
              <w:rPr>
                <w:rFonts w:hint="eastAsia"/>
              </w:rPr>
              <w:t>特定の集合住宅等のみを対象としている場合は「全くできていない」</w:t>
            </w:r>
          </w:p>
        </w:tc>
      </w:tr>
      <w:tr w:rsidR="003924D4" w:rsidRPr="00151B1D" w14:paraId="3A145B2E" w14:textId="77777777" w:rsidTr="00947381">
        <w:trPr>
          <w:trHeight w:val="954"/>
        </w:trPr>
        <w:tc>
          <w:tcPr>
            <w:tcW w:w="172" w:type="pct"/>
            <w:vMerge/>
            <w:tcBorders>
              <w:right w:val="single" w:sz="4" w:space="0" w:color="808080" w:themeColor="background1" w:themeShade="80"/>
            </w:tcBorders>
          </w:tcPr>
          <w:p w14:paraId="5FC5F4A1" w14:textId="77777777" w:rsidR="003924D4" w:rsidRPr="00193F95" w:rsidRDefault="003924D4" w:rsidP="00947381">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14:paraId="4846AC44" w14:textId="77777777" w:rsidR="003924D4" w:rsidRDefault="003924D4" w:rsidP="00947381"/>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5A4B7622" w14:textId="77777777" w:rsidR="003924D4" w:rsidRDefault="003924D4" w:rsidP="0094738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1BFFD07E" w14:textId="77777777" w:rsidR="003924D4" w:rsidRDefault="003924D4" w:rsidP="00947381">
            <w:pPr>
              <w:ind w:firstLineChars="100" w:firstLine="212"/>
            </w:pPr>
            <w:r>
              <w:rPr>
                <w:rFonts w:hint="eastAsia"/>
              </w:rPr>
              <w:t>羽曳野市全域を対象にサービス提供をしている</w:t>
            </w:r>
          </w:p>
          <w:p w14:paraId="3FEE38F5" w14:textId="77777777" w:rsidR="003924D4" w:rsidRPr="00CF0332" w:rsidRDefault="003924D4" w:rsidP="00947381">
            <w:pPr>
              <w:snapToGrid w:val="0"/>
            </w:pPr>
          </w:p>
        </w:tc>
        <w:tc>
          <w:tcPr>
            <w:tcW w:w="1047" w:type="pct"/>
            <w:vMerge/>
            <w:tcBorders>
              <w:left w:val="single" w:sz="4" w:space="0" w:color="808080" w:themeColor="background1" w:themeShade="80"/>
              <w:right w:val="double" w:sz="4" w:space="0" w:color="auto"/>
            </w:tcBorders>
          </w:tcPr>
          <w:p w14:paraId="310BD7E9" w14:textId="77777777" w:rsidR="003924D4" w:rsidRPr="00CF0332" w:rsidRDefault="003924D4" w:rsidP="00947381">
            <w:pPr>
              <w:snapToGrid w:val="0"/>
            </w:pPr>
          </w:p>
        </w:tc>
        <w:tc>
          <w:tcPr>
            <w:tcW w:w="1247" w:type="pct"/>
            <w:vMerge/>
            <w:tcBorders>
              <w:left w:val="double" w:sz="4" w:space="0" w:color="auto"/>
              <w:right w:val="single" w:sz="4" w:space="0" w:color="808080"/>
            </w:tcBorders>
          </w:tcPr>
          <w:p w14:paraId="2E66D55F" w14:textId="77777777" w:rsidR="003924D4" w:rsidRPr="00151B1D" w:rsidRDefault="003924D4" w:rsidP="00947381">
            <w:pPr>
              <w:widowControl/>
              <w:jc w:val="left"/>
              <w:rPr>
                <w:rFonts w:asciiTheme="minorEastAsia" w:hAnsiTheme="minorEastAsia"/>
              </w:rPr>
            </w:pPr>
          </w:p>
        </w:tc>
      </w:tr>
      <w:tr w:rsidR="003924D4" w:rsidRPr="00151B1D" w14:paraId="34EA141E" w14:textId="77777777" w:rsidTr="00947381">
        <w:trPr>
          <w:trHeight w:val="80"/>
        </w:trPr>
        <w:tc>
          <w:tcPr>
            <w:tcW w:w="3753" w:type="pct"/>
            <w:gridSpan w:val="15"/>
            <w:tcBorders>
              <w:right w:val="double" w:sz="4" w:space="0" w:color="auto"/>
            </w:tcBorders>
            <w:vAlign w:val="center"/>
          </w:tcPr>
          <w:p w14:paraId="39FAB9FF" w14:textId="77777777" w:rsidR="003924D4" w:rsidRPr="00151B1D" w:rsidRDefault="003924D4" w:rsidP="00947381">
            <w:pPr>
              <w:widowControl/>
              <w:rPr>
                <w:rFonts w:asciiTheme="minorEastAsia" w:hAnsiTheme="minorEastAsia"/>
              </w:rPr>
            </w:pPr>
            <w:r w:rsidRPr="00131D63">
              <w:rPr>
                <w:rFonts w:asciiTheme="minorEastAsia" w:hAnsiTheme="minorEastAsia" w:hint="eastAsia"/>
                <w:kern w:val="0"/>
              </w:rPr>
              <w:lastRenderedPageBreak/>
              <w:t>③</w:t>
            </w:r>
            <w:r w:rsidRPr="00131D63">
              <w:rPr>
                <w:rFonts w:asciiTheme="minorEastAsia" w:hAnsiTheme="minorEastAsia"/>
                <w:kern w:val="0"/>
              </w:rPr>
              <w:t xml:space="preserve"> </w:t>
            </w:r>
            <w:r w:rsidRPr="00131D63">
              <w:rPr>
                <w:rFonts w:asciiTheme="minorEastAsia" w:hAnsiTheme="minorEastAsia" w:hint="eastAsia"/>
                <w:kern w:val="0"/>
              </w:rPr>
              <w:t>安心して暮らせるまちづくりに向けた、関係者等への積極的な課題提起、改善策の検討等</w:t>
            </w:r>
          </w:p>
        </w:tc>
        <w:tc>
          <w:tcPr>
            <w:tcW w:w="1247" w:type="pct"/>
            <w:tcBorders>
              <w:left w:val="double" w:sz="4" w:space="0" w:color="auto"/>
              <w:right w:val="single" w:sz="4" w:space="0" w:color="808080"/>
            </w:tcBorders>
            <w:vAlign w:val="center"/>
          </w:tcPr>
          <w:p w14:paraId="62BE2DA6" w14:textId="77777777" w:rsidR="003924D4" w:rsidRPr="00151B1D" w:rsidRDefault="003924D4" w:rsidP="00947381">
            <w:pPr>
              <w:widowControl/>
              <w:rPr>
                <w:rFonts w:asciiTheme="minorEastAsia" w:hAnsiTheme="minorEastAsia"/>
              </w:rPr>
            </w:pPr>
          </w:p>
        </w:tc>
      </w:tr>
      <w:tr w:rsidR="003924D4" w:rsidRPr="00151B1D" w14:paraId="0C1344C7" w14:textId="77777777" w:rsidTr="00947381">
        <w:trPr>
          <w:trHeight w:val="228"/>
        </w:trPr>
        <w:tc>
          <w:tcPr>
            <w:tcW w:w="172" w:type="pct"/>
            <w:vMerge w:val="restart"/>
            <w:tcBorders>
              <w:right w:val="single" w:sz="4" w:space="0" w:color="808080" w:themeColor="background1" w:themeShade="80"/>
            </w:tcBorders>
          </w:tcPr>
          <w:p w14:paraId="1312A26F" w14:textId="77777777" w:rsidR="003924D4" w:rsidRPr="00C60CF4" w:rsidRDefault="003924D4" w:rsidP="00947381">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8" w:type="pct"/>
            <w:vMerge w:val="restart"/>
            <w:tcBorders>
              <w:left w:val="single" w:sz="4" w:space="0" w:color="808080" w:themeColor="background1" w:themeShade="80"/>
              <w:right w:val="single" w:sz="4" w:space="0" w:color="808080" w:themeColor="background1" w:themeShade="80"/>
            </w:tcBorders>
          </w:tcPr>
          <w:p w14:paraId="4CEE4681" w14:textId="77777777" w:rsidR="003924D4" w:rsidRPr="00FC7E13" w:rsidRDefault="003924D4" w:rsidP="00947381">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1395F5" w14:textId="77777777" w:rsidR="003924D4" w:rsidRPr="00151B1D" w:rsidRDefault="003924D4" w:rsidP="00947381">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66CC2B4" w14:textId="77777777" w:rsidR="003924D4" w:rsidRPr="00151B1D" w:rsidRDefault="003924D4" w:rsidP="00947381">
            <w:pPr>
              <w:widowControl/>
              <w:jc w:val="center"/>
              <w:rPr>
                <w:rFonts w:asciiTheme="minorEastAsia" w:hAnsiTheme="minorEastAsia"/>
              </w:rPr>
            </w:pPr>
            <w:r>
              <w:rPr>
                <w:rFonts w:asciiTheme="minorEastAsia" w:hAnsiTheme="minorEastAsia" w:hint="eastAsia"/>
              </w:rPr>
              <w:t>☑</w:t>
            </w: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76400B" w14:textId="77777777" w:rsidR="003924D4" w:rsidRPr="00151B1D" w:rsidRDefault="003924D4" w:rsidP="00947381">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83B8DE" w14:textId="77777777" w:rsidR="003924D4" w:rsidRDefault="003924D4" w:rsidP="00947381">
            <w:pPr>
              <w:widowControl/>
              <w:jc w:val="center"/>
              <w:rPr>
                <w:rFonts w:asciiTheme="minorEastAsia" w:hAnsiTheme="minorEastAsia"/>
              </w:rPr>
            </w:pPr>
          </w:p>
          <w:p w14:paraId="3C57F271" w14:textId="77777777" w:rsidR="003924D4" w:rsidRPr="00151B1D" w:rsidRDefault="003924D4" w:rsidP="00947381">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14:paraId="14FCB212" w14:textId="77777777" w:rsidR="003924D4" w:rsidRDefault="003924D4" w:rsidP="00947381">
            <w:pPr>
              <w:widowControl/>
              <w:rPr>
                <w:rFonts w:asciiTheme="minorEastAsia" w:hAnsiTheme="minorEastAsia"/>
              </w:rPr>
            </w:pPr>
          </w:p>
          <w:p w14:paraId="3D4807EC" w14:textId="77777777" w:rsidR="003924D4" w:rsidRDefault="003924D4" w:rsidP="00947381">
            <w:pPr>
              <w:widowControl/>
            </w:pPr>
          </w:p>
          <w:p w14:paraId="0F64C918" w14:textId="77777777" w:rsidR="003924D4" w:rsidRDefault="003924D4" w:rsidP="00947381">
            <w:pPr>
              <w:widowControl/>
            </w:pPr>
          </w:p>
          <w:p w14:paraId="288367D3" w14:textId="77777777" w:rsidR="003924D4" w:rsidRDefault="003924D4" w:rsidP="00947381">
            <w:pPr>
              <w:widowControl/>
            </w:pPr>
          </w:p>
          <w:p w14:paraId="5432D5C7" w14:textId="77777777" w:rsidR="003924D4" w:rsidRDefault="003924D4" w:rsidP="00947381">
            <w:pPr>
              <w:widowControl/>
            </w:pPr>
          </w:p>
          <w:p w14:paraId="3D40221D" w14:textId="77777777" w:rsidR="003924D4" w:rsidRPr="00151B1D" w:rsidRDefault="003924D4" w:rsidP="00947381">
            <w:pPr>
              <w:rPr>
                <w:rFonts w:asciiTheme="minorEastAsia" w:hAnsiTheme="minorEastAsia"/>
              </w:rPr>
            </w:pPr>
          </w:p>
        </w:tc>
        <w:tc>
          <w:tcPr>
            <w:tcW w:w="1247" w:type="pct"/>
            <w:vMerge w:val="restart"/>
            <w:tcBorders>
              <w:left w:val="double" w:sz="4" w:space="0" w:color="auto"/>
              <w:right w:val="single" w:sz="4" w:space="0" w:color="808080"/>
            </w:tcBorders>
          </w:tcPr>
          <w:p w14:paraId="60697ECF" w14:textId="77777777" w:rsidR="003924D4" w:rsidRDefault="003924D4" w:rsidP="00947381">
            <w:pPr>
              <w:pStyle w:val="aa"/>
              <w:numPr>
                <w:ilvl w:val="0"/>
                <w:numId w:val="39"/>
              </w:numPr>
              <w:ind w:leftChars="0"/>
            </w:pPr>
            <w:r>
              <w:rPr>
                <w:rFonts w:hint="eastAsia"/>
              </w:rPr>
              <w:t>「課題提起や改善策の提案等の取組」について、その充足度を評価します</w:t>
            </w:r>
          </w:p>
          <w:p w14:paraId="4A32C7F4" w14:textId="77777777" w:rsidR="003924D4" w:rsidRPr="0064461C" w:rsidRDefault="003924D4" w:rsidP="00947381">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14:paraId="192DC60B" w14:textId="77777777" w:rsidR="003924D4" w:rsidRPr="00151B1D" w:rsidRDefault="003924D4" w:rsidP="00947381">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3924D4" w:rsidRPr="00151B1D" w14:paraId="5114236B" w14:textId="77777777" w:rsidTr="00947381">
        <w:trPr>
          <w:trHeight w:val="785"/>
        </w:trPr>
        <w:tc>
          <w:tcPr>
            <w:tcW w:w="172" w:type="pct"/>
            <w:vMerge/>
            <w:tcBorders>
              <w:right w:val="single" w:sz="4" w:space="0" w:color="808080" w:themeColor="background1" w:themeShade="80"/>
            </w:tcBorders>
          </w:tcPr>
          <w:p w14:paraId="5A424349" w14:textId="77777777" w:rsidR="003924D4" w:rsidRPr="00193F95" w:rsidRDefault="003924D4" w:rsidP="00947381">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14:paraId="3B1C1BD1" w14:textId="77777777" w:rsidR="003924D4" w:rsidRDefault="003924D4" w:rsidP="00947381"/>
        </w:tc>
        <w:tc>
          <w:tcPr>
            <w:tcW w:w="1456" w:type="pct"/>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63E1AA" w14:textId="77777777" w:rsidR="003924D4" w:rsidRDefault="003924D4" w:rsidP="0094738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52D50E33" w14:textId="77777777" w:rsidR="003924D4" w:rsidRDefault="003924D4" w:rsidP="00947381">
            <w:pPr>
              <w:ind w:firstLineChars="100" w:firstLine="212"/>
            </w:pPr>
            <w:r>
              <w:rPr>
                <w:rFonts w:hint="eastAsia"/>
              </w:rPr>
              <w:t>近隣地域における小規模分科会情報交換し、問題点などの解決策を模索している（コロナ対策・利用者確保など）</w:t>
            </w:r>
          </w:p>
          <w:p w14:paraId="528E9364" w14:textId="77777777" w:rsidR="003924D4" w:rsidRDefault="003924D4" w:rsidP="00947381">
            <w:r>
              <w:rPr>
                <w:rFonts w:hint="eastAsia"/>
              </w:rPr>
              <w:t>「セレッソ新聞」に健康の維持・疾病予防などの情報を掲載し配布した</w:t>
            </w:r>
          </w:p>
          <w:p w14:paraId="42B94D80" w14:textId="77777777" w:rsidR="003924D4" w:rsidRDefault="003924D4" w:rsidP="00947381"/>
          <w:p w14:paraId="59DF1019" w14:textId="77777777" w:rsidR="003924D4" w:rsidRDefault="003924D4" w:rsidP="00947381"/>
          <w:p w14:paraId="5D797ECC" w14:textId="77777777" w:rsidR="003924D4" w:rsidRPr="00CF0332" w:rsidRDefault="003924D4" w:rsidP="00947381"/>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14:paraId="190251A5" w14:textId="77777777" w:rsidR="003924D4" w:rsidRPr="00CF0332" w:rsidRDefault="003924D4" w:rsidP="00947381"/>
        </w:tc>
        <w:tc>
          <w:tcPr>
            <w:tcW w:w="1247" w:type="pct"/>
            <w:vMerge/>
            <w:tcBorders>
              <w:left w:val="double" w:sz="4" w:space="0" w:color="auto"/>
              <w:right w:val="single" w:sz="4" w:space="0" w:color="808080"/>
            </w:tcBorders>
          </w:tcPr>
          <w:p w14:paraId="0902F23F" w14:textId="77777777" w:rsidR="003924D4" w:rsidRPr="00151B1D" w:rsidRDefault="003924D4" w:rsidP="00947381">
            <w:pPr>
              <w:widowControl/>
              <w:jc w:val="left"/>
              <w:rPr>
                <w:rFonts w:asciiTheme="minorEastAsia" w:hAnsiTheme="minorEastAsia"/>
              </w:rPr>
            </w:pPr>
          </w:p>
        </w:tc>
      </w:tr>
      <w:tr w:rsidR="003924D4" w:rsidRPr="00151B1D" w14:paraId="205FED51" w14:textId="77777777" w:rsidTr="00947381">
        <w:trPr>
          <w:trHeight w:val="72"/>
        </w:trPr>
        <w:tc>
          <w:tcPr>
            <w:tcW w:w="172" w:type="pct"/>
            <w:vMerge w:val="restart"/>
            <w:tcBorders>
              <w:right w:val="single" w:sz="4" w:space="0" w:color="808080" w:themeColor="background1" w:themeShade="80"/>
            </w:tcBorders>
          </w:tcPr>
          <w:p w14:paraId="0C9F931F" w14:textId="77777777" w:rsidR="003924D4" w:rsidRPr="00C60CF4" w:rsidRDefault="003924D4" w:rsidP="00947381">
            <w:pPr>
              <w:widowControl/>
              <w:jc w:val="center"/>
              <w:rPr>
                <w:rFonts w:ascii="ＭＳ ゴシック" w:eastAsia="ＭＳ ゴシック" w:hAnsi="ＭＳ ゴシック"/>
              </w:rPr>
            </w:pPr>
            <w:r w:rsidRPr="00C60CF4">
              <w:rPr>
                <w:rFonts w:ascii="ＭＳ ゴシック" w:eastAsia="ＭＳ ゴシック" w:hAnsi="ＭＳ ゴシック" w:hint="eastAsia"/>
              </w:rPr>
              <w:t>41</w:t>
            </w:r>
          </w:p>
        </w:tc>
        <w:tc>
          <w:tcPr>
            <w:tcW w:w="1078" w:type="pct"/>
            <w:vMerge w:val="restart"/>
            <w:tcBorders>
              <w:left w:val="single" w:sz="4" w:space="0" w:color="808080" w:themeColor="background1" w:themeShade="80"/>
              <w:right w:val="single" w:sz="4" w:space="0" w:color="808080" w:themeColor="background1" w:themeShade="80"/>
            </w:tcBorders>
          </w:tcPr>
          <w:p w14:paraId="60DBB82B" w14:textId="77777777" w:rsidR="003924D4" w:rsidRDefault="003924D4" w:rsidP="00947381">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353464" w14:textId="77777777" w:rsidR="003924D4" w:rsidRPr="00074CC4" w:rsidRDefault="003924D4" w:rsidP="00947381">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27DA4F" w14:textId="77777777" w:rsidR="003924D4" w:rsidRPr="009D312F" w:rsidRDefault="003924D4" w:rsidP="00947381">
            <w:pPr>
              <w:jc w:val="center"/>
              <w:rPr>
                <w:rFonts w:ascii="ＭＳ Ｐゴシック" w:eastAsia="ＭＳ Ｐゴシック" w:hAnsi="ＭＳ Ｐゴシック"/>
              </w:rPr>
            </w:pPr>
            <w:r w:rsidRPr="009D312F">
              <w:rPr>
                <w:rFonts w:ascii="ＭＳ Ｐゴシック" w:eastAsia="ＭＳ Ｐゴシック" w:hAnsi="ＭＳ Ｐゴシック" w:hint="eastAsia"/>
              </w:rPr>
              <w:t>☑</w:t>
            </w: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FEEFDCF" w14:textId="77777777" w:rsidR="003924D4" w:rsidRPr="00074CC4" w:rsidRDefault="003924D4" w:rsidP="00947381">
            <w:pPr>
              <w:jc w:val="center"/>
              <w:rPr>
                <w:rFonts w:ascii="ＭＳ Ｐゴシック" w:eastAsia="ＭＳ Ｐゴシック" w:hAnsi="ＭＳ Ｐゴシック"/>
                <w:u w:val="single"/>
              </w:rPr>
            </w:pPr>
          </w:p>
        </w:tc>
        <w:tc>
          <w:tcPr>
            <w:tcW w:w="396"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8BEABC" w14:textId="77777777" w:rsidR="003924D4" w:rsidRDefault="003924D4" w:rsidP="00947381">
            <w:pPr>
              <w:widowControl/>
              <w:jc w:val="center"/>
              <w:rPr>
                <w:rFonts w:ascii="ＭＳ Ｐゴシック" w:eastAsia="ＭＳ Ｐゴシック" w:hAnsi="ＭＳ Ｐゴシック"/>
                <w:u w:val="single"/>
              </w:rPr>
            </w:pPr>
          </w:p>
          <w:p w14:paraId="28B8DD94" w14:textId="77777777" w:rsidR="003924D4" w:rsidRPr="00074CC4" w:rsidRDefault="003924D4" w:rsidP="00947381">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14:paraId="571941D8" w14:textId="77777777" w:rsidR="003924D4" w:rsidRDefault="003924D4" w:rsidP="00947381">
            <w:pPr>
              <w:widowControl/>
              <w:rPr>
                <w:rFonts w:ascii="ＭＳ Ｐゴシック" w:eastAsia="ＭＳ Ｐゴシック" w:hAnsi="ＭＳ Ｐゴシック"/>
                <w:u w:val="single"/>
              </w:rPr>
            </w:pPr>
          </w:p>
          <w:p w14:paraId="15A99423" w14:textId="29A5E56C" w:rsidR="00045745" w:rsidRPr="00045745" w:rsidRDefault="00045745" w:rsidP="00947381">
            <w:pPr>
              <w:widowControl/>
              <w:rPr>
                <w:rFonts w:asciiTheme="minorEastAsia" w:hAnsiTheme="minorEastAsia"/>
              </w:rPr>
            </w:pPr>
            <w:r w:rsidRPr="00045745">
              <w:rPr>
                <w:rFonts w:asciiTheme="minorEastAsia" w:hAnsiTheme="minorEastAsia" w:hint="eastAsia"/>
              </w:rPr>
              <w:t>忙しい中でのセレッソ新聞の発行に感謝している。日々の様子が写真等で分かり、喜んで楽しみにしている</w:t>
            </w:r>
          </w:p>
          <w:p w14:paraId="37ACC91D" w14:textId="77777777" w:rsidR="003924D4" w:rsidRPr="00045745" w:rsidRDefault="003924D4" w:rsidP="00947381">
            <w:pPr>
              <w:widowControl/>
              <w:rPr>
                <w:rFonts w:asciiTheme="minorEastAsia" w:hAnsiTheme="minorEastAsia"/>
              </w:rPr>
            </w:pPr>
          </w:p>
          <w:p w14:paraId="7AAC2EAE" w14:textId="77777777" w:rsidR="003924D4" w:rsidRDefault="003924D4" w:rsidP="00947381">
            <w:pPr>
              <w:widowControl/>
              <w:rPr>
                <w:rFonts w:ascii="ＭＳ Ｐゴシック" w:eastAsia="ＭＳ Ｐゴシック" w:hAnsi="ＭＳ Ｐゴシック"/>
                <w:u w:val="single"/>
              </w:rPr>
            </w:pPr>
          </w:p>
          <w:p w14:paraId="3A87BE8D" w14:textId="77777777" w:rsidR="003924D4" w:rsidRDefault="003924D4" w:rsidP="00947381">
            <w:pPr>
              <w:widowControl/>
              <w:rPr>
                <w:rFonts w:ascii="ＭＳ Ｐゴシック" w:eastAsia="ＭＳ Ｐゴシック" w:hAnsi="ＭＳ Ｐゴシック"/>
                <w:u w:val="single"/>
              </w:rPr>
            </w:pPr>
          </w:p>
          <w:p w14:paraId="04A5EC16" w14:textId="77777777" w:rsidR="003924D4" w:rsidRPr="00074CC4" w:rsidRDefault="003924D4" w:rsidP="00947381">
            <w:pPr>
              <w:spacing w:afterLines="50" w:after="175"/>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cBorders>
          </w:tcPr>
          <w:p w14:paraId="6C5EB8B1" w14:textId="77777777" w:rsidR="003924D4" w:rsidRPr="0055337E" w:rsidRDefault="003924D4" w:rsidP="00947381">
            <w:pPr>
              <w:pStyle w:val="aa"/>
              <w:numPr>
                <w:ilvl w:val="0"/>
                <w:numId w:val="33"/>
              </w:numPr>
              <w:ind w:leftChars="0"/>
            </w:pPr>
            <w:r w:rsidRPr="0055337E">
              <w:rPr>
                <w:rFonts w:hint="eastAsia"/>
              </w:rPr>
              <w:lastRenderedPageBreak/>
              <w:t>「家族等や近隣住民に対する、介護力の引き出しや向上のための取組」について、その充足度を評価します</w:t>
            </w:r>
          </w:p>
          <w:p w14:paraId="08E0610E" w14:textId="77777777" w:rsidR="003924D4" w:rsidRPr="0055337E" w:rsidRDefault="003924D4" w:rsidP="00947381">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w:t>
            </w:r>
            <w:r w:rsidRPr="0055337E">
              <w:rPr>
                <w:rFonts w:hint="eastAsia"/>
              </w:rPr>
              <w:lastRenderedPageBreak/>
              <w:t>ていくなどの役割も期待されます</w:t>
            </w:r>
          </w:p>
          <w:p w14:paraId="22F80837" w14:textId="77777777" w:rsidR="003924D4" w:rsidRPr="00202EE5" w:rsidRDefault="003924D4" w:rsidP="00947381">
            <w:pPr>
              <w:pStyle w:val="aa"/>
              <w:numPr>
                <w:ilvl w:val="0"/>
                <w:numId w:val="33"/>
              </w:numPr>
              <w:ind w:leftChars="0"/>
            </w:pPr>
            <w:r>
              <w:rPr>
                <w:rFonts w:hint="eastAsia"/>
              </w:rPr>
              <w:t>そのような取組をしたことがない場合は、「全くできていない」</w:t>
            </w:r>
          </w:p>
        </w:tc>
      </w:tr>
      <w:tr w:rsidR="003924D4" w:rsidRPr="00151B1D" w14:paraId="6DE5B00D" w14:textId="77777777" w:rsidTr="00947381">
        <w:trPr>
          <w:trHeight w:val="1780"/>
        </w:trPr>
        <w:tc>
          <w:tcPr>
            <w:tcW w:w="172" w:type="pct"/>
            <w:vMerge/>
            <w:tcBorders>
              <w:right w:val="single" w:sz="4" w:space="0" w:color="808080" w:themeColor="background1" w:themeShade="80"/>
            </w:tcBorders>
          </w:tcPr>
          <w:p w14:paraId="1B1FECE8" w14:textId="77777777" w:rsidR="003924D4" w:rsidRDefault="003924D4" w:rsidP="00947381">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14:paraId="32D047C4" w14:textId="77777777" w:rsidR="003924D4" w:rsidRDefault="003924D4" w:rsidP="00947381">
            <w:pPr>
              <w:pStyle w:val="aa"/>
              <w:numPr>
                <w:ilvl w:val="0"/>
                <w:numId w:val="16"/>
              </w:numPr>
              <w:ind w:leftChars="0"/>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7B5DE89D" w14:textId="77777777" w:rsidR="003924D4" w:rsidRDefault="003924D4" w:rsidP="0094738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5CB1DB00" w14:textId="77777777" w:rsidR="003924D4" w:rsidRDefault="003924D4" w:rsidP="00947381">
            <w:pPr>
              <w:rPr>
                <w:rFonts w:asciiTheme="minorEastAsia" w:hAnsiTheme="minorEastAsia"/>
              </w:rPr>
            </w:pPr>
            <w:r>
              <w:rPr>
                <w:rFonts w:asciiTheme="minorEastAsia" w:hAnsiTheme="minorEastAsia" w:hint="eastAsia"/>
              </w:rPr>
              <w:t>家族へは適宜、介護上の助言指導を行っている。</w:t>
            </w:r>
          </w:p>
          <w:p w14:paraId="2E2B7487" w14:textId="77777777" w:rsidR="003924D4" w:rsidRDefault="003924D4" w:rsidP="00947381">
            <w:pPr>
              <w:rPr>
                <w:rFonts w:asciiTheme="minorEastAsia" w:hAnsiTheme="minorEastAsia"/>
              </w:rPr>
            </w:pPr>
            <w:r>
              <w:rPr>
                <w:rFonts w:asciiTheme="minorEastAsia" w:hAnsiTheme="minorEastAsia" w:hint="eastAsia"/>
              </w:rPr>
              <w:t>「セレッソ新聞」に介護の理解をしてもらえるような内容を掲載し、地域に配布した。</w:t>
            </w:r>
          </w:p>
          <w:p w14:paraId="54223D9A" w14:textId="77777777" w:rsidR="003924D4" w:rsidRDefault="003924D4" w:rsidP="00947381">
            <w:pPr>
              <w:rPr>
                <w:rFonts w:ascii="ＭＳ Ｐゴシック" w:eastAsia="ＭＳ Ｐゴシック" w:hAnsi="ＭＳ Ｐゴシック"/>
                <w:u w:val="single"/>
              </w:rPr>
            </w:pPr>
            <w:r>
              <w:rPr>
                <w:rFonts w:asciiTheme="minorEastAsia" w:hAnsiTheme="minorEastAsia" w:hint="eastAsia"/>
              </w:rPr>
              <w:t xml:space="preserve">　</w:t>
            </w:r>
          </w:p>
          <w:p w14:paraId="40A21FA0" w14:textId="77777777" w:rsidR="003924D4" w:rsidRPr="00133117" w:rsidRDefault="003924D4" w:rsidP="00947381">
            <w:pPr>
              <w:rPr>
                <w:rFonts w:ascii="ＭＳ Ｐゴシック" w:eastAsia="ＭＳ Ｐゴシック" w:hAnsi="ＭＳ Ｐゴシック"/>
                <w:u w:val="single"/>
              </w:rPr>
            </w:pPr>
          </w:p>
          <w:p w14:paraId="26A41F6F" w14:textId="77777777" w:rsidR="003924D4" w:rsidRDefault="003924D4" w:rsidP="00947381">
            <w:pPr>
              <w:rPr>
                <w:rFonts w:ascii="ＭＳ Ｐゴシック" w:eastAsia="ＭＳ Ｐゴシック" w:hAnsi="ＭＳ Ｐゴシック"/>
                <w:u w:val="single"/>
              </w:rPr>
            </w:pPr>
          </w:p>
          <w:p w14:paraId="0156A4CB" w14:textId="77777777" w:rsidR="003924D4" w:rsidRDefault="003924D4" w:rsidP="00947381">
            <w:pPr>
              <w:rPr>
                <w:rFonts w:ascii="ＭＳ Ｐゴシック" w:eastAsia="ＭＳ Ｐゴシック" w:hAnsi="ＭＳ Ｐゴシック"/>
                <w:u w:val="single"/>
              </w:rPr>
            </w:pPr>
          </w:p>
          <w:p w14:paraId="73FCAD73" w14:textId="77777777" w:rsidR="003924D4" w:rsidRDefault="003924D4" w:rsidP="00947381">
            <w:pPr>
              <w:spacing w:afterLines="50" w:after="175"/>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14:paraId="3F970D57" w14:textId="77777777" w:rsidR="003924D4" w:rsidRDefault="003924D4" w:rsidP="00947381">
            <w:pPr>
              <w:spacing w:afterLines="50" w:after="175"/>
              <w:rPr>
                <w:rFonts w:ascii="ＭＳ Ｐゴシック" w:eastAsia="ＭＳ Ｐゴシック" w:hAnsi="ＭＳ Ｐゴシック"/>
                <w:u w:val="single"/>
              </w:rPr>
            </w:pPr>
          </w:p>
        </w:tc>
        <w:tc>
          <w:tcPr>
            <w:tcW w:w="1247" w:type="pct"/>
            <w:vMerge/>
            <w:tcBorders>
              <w:left w:val="double" w:sz="4" w:space="0" w:color="auto"/>
              <w:right w:val="single" w:sz="4" w:space="0" w:color="808080"/>
            </w:tcBorders>
          </w:tcPr>
          <w:p w14:paraId="20E78BAA" w14:textId="77777777" w:rsidR="003924D4" w:rsidRPr="00151B1D" w:rsidRDefault="003924D4" w:rsidP="00947381">
            <w:pPr>
              <w:widowControl/>
              <w:jc w:val="left"/>
              <w:rPr>
                <w:rFonts w:asciiTheme="minorEastAsia" w:hAnsiTheme="minorEastAsia"/>
              </w:rPr>
            </w:pPr>
          </w:p>
        </w:tc>
      </w:tr>
    </w:tbl>
    <w:p w14:paraId="1F9FE4E0" w14:textId="77777777" w:rsidR="003924D4" w:rsidRDefault="003924D4" w:rsidP="003924D4">
      <w:pPr>
        <w:widowControl/>
        <w:snapToGrid w:val="0"/>
        <w:jc w:val="left"/>
        <w:rPr>
          <w:rFonts w:ascii="ＭＳ Ｐゴシック" w:eastAsia="ＭＳ Ｐゴシック" w:hAnsi="ＭＳ Ｐゴシック"/>
          <w:sz w:val="24"/>
          <w:szCs w:val="24"/>
        </w:rPr>
      </w:pPr>
    </w:p>
    <w:p w14:paraId="541C2C7B" w14:textId="77777777" w:rsidR="003924D4" w:rsidRDefault="003924D4" w:rsidP="003924D4">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3"/>
        <w:gridCol w:w="3004"/>
        <w:gridCol w:w="11"/>
        <w:gridCol w:w="4026"/>
        <w:gridCol w:w="11"/>
        <w:gridCol w:w="2747"/>
        <w:gridCol w:w="3688"/>
      </w:tblGrid>
      <w:tr w:rsidR="003924D4" w:rsidRPr="00C520EC" w14:paraId="3FFC80FE" w14:textId="77777777" w:rsidTr="00947381">
        <w:trPr>
          <w:trHeight w:val="972"/>
          <w:tblHeader/>
        </w:trPr>
        <w:tc>
          <w:tcPr>
            <w:tcW w:w="173" w:type="pct"/>
            <w:tcBorders>
              <w:right w:val="single" w:sz="4" w:space="0" w:color="808080" w:themeColor="background1" w:themeShade="80"/>
            </w:tcBorders>
            <w:shd w:val="pct5" w:color="auto" w:fill="auto"/>
            <w:vAlign w:val="center"/>
          </w:tcPr>
          <w:p w14:paraId="57E352FC" w14:textId="77777777" w:rsidR="003924D4" w:rsidRPr="00907F22" w:rsidRDefault="003924D4" w:rsidP="00947381">
            <w:pPr>
              <w:snapToGrid w:val="0"/>
              <w:jc w:val="center"/>
              <w:rPr>
                <w:rFonts w:ascii="ＭＳ 明朝" w:hAnsi="ＭＳ 明朝"/>
                <w:sz w:val="21"/>
              </w:rPr>
            </w:pPr>
            <w:r w:rsidRPr="00907F22">
              <w:rPr>
                <w:rFonts w:ascii="ＭＳ 明朝" w:hAnsi="ＭＳ 明朝" w:hint="eastAsia"/>
                <w:sz w:val="21"/>
              </w:rPr>
              <w:lastRenderedPageBreak/>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14:paraId="46F36164" w14:textId="77777777" w:rsidR="003924D4" w:rsidRPr="00907F22" w:rsidRDefault="003924D4" w:rsidP="00947381">
            <w:pPr>
              <w:snapToGrid w:val="0"/>
              <w:jc w:val="center"/>
              <w:rPr>
                <w:rFonts w:ascii="ＭＳ 明朝"/>
                <w:sz w:val="21"/>
              </w:rPr>
            </w:pPr>
            <w:r w:rsidRPr="00907F22">
              <w:rPr>
                <w:rFonts w:ascii="ＭＳ 明朝" w:hAnsi="ＭＳ 明朝" w:hint="eastAsia"/>
                <w:sz w:val="21"/>
              </w:rPr>
              <w:t>評価項目</w:t>
            </w:r>
          </w:p>
        </w:tc>
        <w:tc>
          <w:tcPr>
            <w:tcW w:w="1445"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14:paraId="01EC1CFD" w14:textId="77777777" w:rsidR="003924D4" w:rsidRPr="00907F22" w:rsidRDefault="003924D4" w:rsidP="00947381">
            <w:pPr>
              <w:snapToGrid w:val="0"/>
              <w:jc w:val="center"/>
              <w:rPr>
                <w:rFonts w:ascii="ＭＳ 明朝"/>
                <w:sz w:val="21"/>
              </w:rPr>
            </w:pPr>
            <w:r w:rsidRPr="00907F22">
              <w:rPr>
                <w:rFonts w:ascii="ＭＳ 明朝" w:hAnsi="ＭＳ 明朝" w:hint="eastAsia"/>
                <w:sz w:val="21"/>
              </w:rPr>
              <w:t>事業所自己評価</w:t>
            </w:r>
          </w:p>
        </w:tc>
        <w:tc>
          <w:tcPr>
            <w:tcW w:w="983"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14:paraId="5A20B95A" w14:textId="77777777" w:rsidR="003924D4" w:rsidRDefault="003924D4" w:rsidP="00947381">
            <w:pPr>
              <w:snapToGrid w:val="0"/>
              <w:jc w:val="center"/>
              <w:rPr>
                <w:rFonts w:ascii="ＭＳ 明朝"/>
                <w:sz w:val="21"/>
              </w:rPr>
            </w:pPr>
            <w:r w:rsidRPr="00907F22">
              <w:rPr>
                <w:rFonts w:ascii="ＭＳ 明朝" w:hint="eastAsia"/>
                <w:sz w:val="21"/>
              </w:rPr>
              <w:t>運営推進会議における</w:t>
            </w:r>
          </w:p>
          <w:p w14:paraId="34738851" w14:textId="77777777" w:rsidR="003924D4" w:rsidRPr="00907F22" w:rsidRDefault="003924D4" w:rsidP="00947381">
            <w:pPr>
              <w:snapToGrid w:val="0"/>
              <w:jc w:val="center"/>
              <w:rPr>
                <w:rFonts w:ascii="ＭＳ 明朝"/>
                <w:sz w:val="21"/>
              </w:rPr>
            </w:pPr>
            <w:r>
              <w:rPr>
                <w:rFonts w:ascii="ＭＳ 明朝" w:hint="eastAsia"/>
                <w:sz w:val="21"/>
              </w:rPr>
              <w:t>意見等</w:t>
            </w:r>
          </w:p>
        </w:tc>
        <w:tc>
          <w:tcPr>
            <w:tcW w:w="1320"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14:paraId="4F415501" w14:textId="77777777" w:rsidR="003924D4" w:rsidRPr="00907F22" w:rsidRDefault="003924D4" w:rsidP="00947381">
            <w:pPr>
              <w:snapToGrid w:val="0"/>
              <w:jc w:val="center"/>
              <w:rPr>
                <w:rFonts w:ascii="ＭＳ 明朝"/>
                <w:sz w:val="21"/>
              </w:rPr>
            </w:pPr>
            <w:r w:rsidRPr="00907F22">
              <w:rPr>
                <w:rFonts w:ascii="ＭＳ 明朝" w:hint="eastAsia"/>
                <w:sz w:val="21"/>
              </w:rPr>
              <w:t>評価の視点・</w:t>
            </w:r>
          </w:p>
          <w:p w14:paraId="1866EF71" w14:textId="77777777" w:rsidR="003924D4" w:rsidRPr="00907F22" w:rsidRDefault="003924D4" w:rsidP="00947381">
            <w:pPr>
              <w:snapToGrid w:val="0"/>
              <w:jc w:val="center"/>
              <w:rPr>
                <w:rFonts w:ascii="ＭＳ 明朝"/>
                <w:sz w:val="21"/>
              </w:rPr>
            </w:pPr>
            <w:r w:rsidRPr="00907F22">
              <w:rPr>
                <w:rFonts w:ascii="ＭＳ 明朝" w:hint="eastAsia"/>
                <w:sz w:val="21"/>
              </w:rPr>
              <w:t>評価にあたっての補足</w:t>
            </w:r>
          </w:p>
        </w:tc>
      </w:tr>
      <w:tr w:rsidR="003924D4" w:rsidRPr="005229BD" w14:paraId="7CCDEE42" w14:textId="77777777" w:rsidTr="00947381">
        <w:tc>
          <w:tcPr>
            <w:tcW w:w="3680" w:type="pct"/>
            <w:gridSpan w:val="6"/>
            <w:tcBorders>
              <w:bottom w:val="single" w:sz="6" w:space="0" w:color="808080"/>
              <w:right w:val="double" w:sz="4" w:space="0" w:color="auto"/>
            </w:tcBorders>
            <w:shd w:val="clear" w:color="auto" w:fill="F2F2F2" w:themeFill="background1" w:themeFillShade="F2"/>
          </w:tcPr>
          <w:p w14:paraId="54ED59ED" w14:textId="77777777" w:rsidR="003924D4" w:rsidRPr="005229BD" w:rsidRDefault="003924D4" w:rsidP="00947381">
            <w:r w:rsidRPr="005229BD">
              <w:rPr>
                <w:rFonts w:ascii="HGPｺﾞｼｯｸE" w:eastAsia="HGPｺﾞｼｯｸE" w:hint="eastAsia"/>
              </w:rPr>
              <w:t>Ⅲ　結果評価</w:t>
            </w:r>
          </w:p>
        </w:tc>
        <w:tc>
          <w:tcPr>
            <w:tcW w:w="1320"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14:paraId="309FC825" w14:textId="77777777" w:rsidR="003924D4" w:rsidRPr="005229BD" w:rsidRDefault="003924D4" w:rsidP="00947381"/>
        </w:tc>
      </w:tr>
      <w:tr w:rsidR="003924D4" w:rsidRPr="005229BD" w14:paraId="3D820A10" w14:textId="77777777" w:rsidTr="00947381">
        <w:tc>
          <w:tcPr>
            <w:tcW w:w="3680" w:type="pct"/>
            <w:gridSpan w:val="6"/>
            <w:tcBorders>
              <w:top w:val="single" w:sz="6" w:space="0" w:color="808080"/>
              <w:bottom w:val="single" w:sz="4" w:space="0" w:color="808080"/>
              <w:right w:val="double" w:sz="4" w:space="0" w:color="auto"/>
            </w:tcBorders>
            <w:shd w:val="clear" w:color="auto" w:fill="auto"/>
            <w:vAlign w:val="center"/>
          </w:tcPr>
          <w:p w14:paraId="033A4A5F" w14:textId="77777777" w:rsidR="003924D4" w:rsidRPr="005229BD" w:rsidRDefault="003924D4" w:rsidP="00947381">
            <w:pPr>
              <w:rPr>
                <w:rFonts w:ascii="HGPｺﾞｼｯｸE" w:eastAsia="HGPｺﾞｼｯｸE"/>
              </w:rPr>
            </w:pPr>
            <w:r>
              <w:rPr>
                <w:rFonts w:hint="eastAsia"/>
              </w:rPr>
              <w:t>①</w:t>
            </w:r>
            <w:r>
              <w:rPr>
                <w:rFonts w:hint="eastAsia"/>
              </w:rPr>
              <w:t xml:space="preserve"> </w:t>
            </w:r>
            <w:r>
              <w:rPr>
                <w:rFonts w:hint="eastAsia"/>
              </w:rPr>
              <w:t>計画目標の達成</w:t>
            </w:r>
          </w:p>
        </w:tc>
        <w:tc>
          <w:tcPr>
            <w:tcW w:w="1320"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14:paraId="6E43E3AB" w14:textId="77777777" w:rsidR="003924D4" w:rsidRPr="005229BD" w:rsidRDefault="003924D4" w:rsidP="00947381">
            <w:pPr>
              <w:rPr>
                <w:rFonts w:ascii="HGPｺﾞｼｯｸE" w:eastAsia="HGPｺﾞｼｯｸE"/>
              </w:rPr>
            </w:pPr>
          </w:p>
        </w:tc>
      </w:tr>
      <w:tr w:rsidR="003924D4" w:rsidRPr="005229BD" w14:paraId="5F53AE59" w14:textId="77777777" w:rsidTr="0094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14:paraId="40C8EACB" w14:textId="77777777" w:rsidR="003924D4" w:rsidRPr="00C60CF4" w:rsidRDefault="003924D4" w:rsidP="00947381">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14:paraId="76E4458F" w14:textId="77777777" w:rsidR="003924D4" w:rsidRPr="005229BD" w:rsidRDefault="003924D4" w:rsidP="00947381">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4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14:paraId="2E4D7AA8" w14:textId="77777777" w:rsidR="003924D4" w:rsidRPr="00A62804" w:rsidRDefault="003924D4" w:rsidP="00947381">
            <w:pPr>
              <w:snapToGrid w:val="0"/>
              <w:ind w:left="404" w:hangingChars="200" w:hanging="404"/>
              <w:rPr>
                <w:sz w:val="21"/>
              </w:rPr>
            </w:pPr>
            <w:r>
              <w:rPr>
                <w:rFonts w:hint="eastAsia"/>
                <w:sz w:val="21"/>
              </w:rPr>
              <w:t>①</w:t>
            </w:r>
            <w:r w:rsidRPr="00A62804">
              <w:rPr>
                <w:rFonts w:hint="eastAsia"/>
                <w:sz w:val="21"/>
              </w:rPr>
              <w:t>．ほぼ全ての利用者について、達成されている</w:t>
            </w:r>
          </w:p>
          <w:p w14:paraId="6D6754AC" w14:textId="77777777" w:rsidR="003924D4" w:rsidRPr="00A62804" w:rsidRDefault="003924D4" w:rsidP="00947381">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14:paraId="30283BED" w14:textId="77777777" w:rsidR="003924D4" w:rsidRPr="00A62804" w:rsidRDefault="003924D4" w:rsidP="00947381">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14:paraId="128FCD3D" w14:textId="77777777" w:rsidR="003924D4" w:rsidRPr="005229BD" w:rsidRDefault="003924D4" w:rsidP="00947381">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3" w:type="pct"/>
            <w:vMerge w:val="restart"/>
            <w:tcBorders>
              <w:top w:val="single" w:sz="4" w:space="0" w:color="808080"/>
              <w:left w:val="single" w:sz="4" w:space="0" w:color="808080" w:themeColor="background1" w:themeShade="80"/>
              <w:right w:val="double" w:sz="4" w:space="0" w:color="auto"/>
            </w:tcBorders>
          </w:tcPr>
          <w:p w14:paraId="31C16458" w14:textId="01FFA782" w:rsidR="003924D4" w:rsidRDefault="00EC7415" w:rsidP="00947381">
            <w:pPr>
              <w:widowControl/>
            </w:pPr>
            <w:r>
              <w:rPr>
                <w:rFonts w:hint="eastAsia"/>
              </w:rPr>
              <w:t>継続頑張ってください</w:t>
            </w:r>
          </w:p>
          <w:p w14:paraId="63334CDF" w14:textId="77777777" w:rsidR="003924D4" w:rsidRDefault="003924D4" w:rsidP="00947381">
            <w:pPr>
              <w:widowControl/>
            </w:pPr>
          </w:p>
          <w:p w14:paraId="4218FD19" w14:textId="77777777" w:rsidR="003924D4" w:rsidRDefault="003924D4" w:rsidP="00947381">
            <w:pPr>
              <w:widowControl/>
            </w:pPr>
          </w:p>
          <w:p w14:paraId="53B28C1C" w14:textId="77777777" w:rsidR="003924D4" w:rsidRDefault="003924D4" w:rsidP="00947381">
            <w:pPr>
              <w:widowControl/>
            </w:pPr>
          </w:p>
          <w:p w14:paraId="03B5FAD2" w14:textId="77777777" w:rsidR="003924D4" w:rsidRPr="005229BD" w:rsidRDefault="003924D4" w:rsidP="00947381">
            <w:pPr>
              <w:spacing w:afterLines="50" w:after="175"/>
            </w:pPr>
          </w:p>
        </w:tc>
        <w:tc>
          <w:tcPr>
            <w:tcW w:w="1320" w:type="pct"/>
            <w:vMerge w:val="restart"/>
            <w:tcBorders>
              <w:top w:val="single" w:sz="4" w:space="0" w:color="808080"/>
              <w:left w:val="double" w:sz="4" w:space="0" w:color="auto"/>
              <w:right w:val="single" w:sz="4" w:space="0" w:color="808080" w:themeColor="background1" w:themeShade="80"/>
            </w:tcBorders>
          </w:tcPr>
          <w:p w14:paraId="77640C4C" w14:textId="77777777" w:rsidR="003924D4" w:rsidRDefault="003924D4" w:rsidP="00947381">
            <w:pPr>
              <w:pStyle w:val="aa"/>
              <w:numPr>
                <w:ilvl w:val="0"/>
                <w:numId w:val="40"/>
              </w:numPr>
              <w:ind w:leftChars="0"/>
            </w:pPr>
            <w:r>
              <w:rPr>
                <w:rFonts w:hint="eastAsia"/>
              </w:rPr>
              <w:t>「計画目標の達成」について、評価します</w:t>
            </w:r>
          </w:p>
          <w:p w14:paraId="5438C0C9" w14:textId="77777777" w:rsidR="003924D4" w:rsidRPr="009E3937" w:rsidRDefault="003924D4" w:rsidP="00947381">
            <w:pPr>
              <w:widowControl/>
              <w:jc w:val="left"/>
            </w:pPr>
          </w:p>
          <w:p w14:paraId="2048BE8E" w14:textId="77777777" w:rsidR="003924D4" w:rsidRDefault="003924D4" w:rsidP="00947381">
            <w:pPr>
              <w:widowControl/>
              <w:jc w:val="left"/>
            </w:pPr>
          </w:p>
          <w:p w14:paraId="21C317C4" w14:textId="77777777" w:rsidR="003924D4" w:rsidRDefault="003924D4" w:rsidP="00947381">
            <w:pPr>
              <w:widowControl/>
              <w:jc w:val="left"/>
            </w:pPr>
          </w:p>
          <w:p w14:paraId="54738D4C" w14:textId="77777777" w:rsidR="003924D4" w:rsidRDefault="003924D4" w:rsidP="00947381"/>
          <w:p w14:paraId="7000874E" w14:textId="77777777" w:rsidR="003924D4" w:rsidRPr="005229BD" w:rsidRDefault="003924D4" w:rsidP="00947381"/>
        </w:tc>
      </w:tr>
      <w:tr w:rsidR="003924D4" w:rsidRPr="005229BD" w14:paraId="41FC036A" w14:textId="77777777" w:rsidTr="0094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14:paraId="285485A5" w14:textId="77777777" w:rsidR="003924D4" w:rsidRPr="005229BD" w:rsidRDefault="003924D4" w:rsidP="00947381">
            <w:pPr>
              <w:jc w:val="center"/>
            </w:pPr>
          </w:p>
        </w:tc>
        <w:tc>
          <w:tcPr>
            <w:tcW w:w="1075" w:type="pct"/>
            <w:vMerge/>
            <w:tcBorders>
              <w:left w:val="single" w:sz="4" w:space="0" w:color="808080" w:themeColor="background1" w:themeShade="80"/>
              <w:bottom w:val="single" w:sz="4" w:space="0" w:color="808080"/>
              <w:right w:val="single" w:sz="4" w:space="0" w:color="808080"/>
            </w:tcBorders>
          </w:tcPr>
          <w:p w14:paraId="4D97C157" w14:textId="77777777" w:rsidR="003924D4" w:rsidRPr="005244A8" w:rsidRDefault="003924D4" w:rsidP="00947381">
            <w:pPr>
              <w:rPr>
                <w:rFonts w:ascii="ＭＳ Ｐゴシック" w:eastAsia="ＭＳ Ｐゴシック" w:hAnsi="ＭＳ Ｐゴシック"/>
                <w:u w:val="single"/>
              </w:rPr>
            </w:pPr>
          </w:p>
        </w:tc>
        <w:tc>
          <w:tcPr>
            <w:tcW w:w="1449" w:type="pct"/>
            <w:gridSpan w:val="3"/>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14:paraId="51E0FB80" w14:textId="77777777" w:rsidR="003924D4" w:rsidRDefault="003924D4" w:rsidP="0094738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3F1D2F9F" w14:textId="77777777" w:rsidR="003924D4" w:rsidRPr="00CF0332" w:rsidRDefault="003924D4" w:rsidP="00947381">
            <w:r>
              <w:rPr>
                <w:rFonts w:hint="eastAsia"/>
              </w:rPr>
              <w:t>利用者・家族の思いを聞きとり目標設定し、スタッフがケアにあたっており、達成できている。</w:t>
            </w:r>
          </w:p>
        </w:tc>
        <w:tc>
          <w:tcPr>
            <w:tcW w:w="983" w:type="pct"/>
            <w:vMerge/>
            <w:tcBorders>
              <w:left w:val="single" w:sz="4" w:space="0" w:color="808080" w:themeColor="background1" w:themeShade="80"/>
              <w:bottom w:val="single" w:sz="4" w:space="0" w:color="808080"/>
              <w:right w:val="double" w:sz="4" w:space="0" w:color="auto"/>
            </w:tcBorders>
          </w:tcPr>
          <w:p w14:paraId="5DB8C399" w14:textId="77777777" w:rsidR="003924D4" w:rsidRPr="00CF0332" w:rsidRDefault="003924D4" w:rsidP="00947381">
            <w:pPr>
              <w:spacing w:afterLines="50" w:after="175"/>
            </w:pPr>
          </w:p>
        </w:tc>
        <w:tc>
          <w:tcPr>
            <w:tcW w:w="1320" w:type="pct"/>
            <w:vMerge/>
            <w:tcBorders>
              <w:left w:val="double" w:sz="4" w:space="0" w:color="auto"/>
              <w:bottom w:val="single" w:sz="4" w:space="0" w:color="808080"/>
              <w:right w:val="single" w:sz="4" w:space="0" w:color="808080" w:themeColor="background1" w:themeShade="80"/>
            </w:tcBorders>
          </w:tcPr>
          <w:p w14:paraId="1434A072" w14:textId="77777777" w:rsidR="003924D4" w:rsidRPr="005229BD" w:rsidRDefault="003924D4" w:rsidP="00947381"/>
        </w:tc>
      </w:tr>
      <w:tr w:rsidR="003924D4" w:rsidRPr="005229BD" w14:paraId="217DCFE9" w14:textId="77777777" w:rsidTr="0094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680" w:type="pct"/>
            <w:gridSpan w:val="6"/>
            <w:tcBorders>
              <w:left w:val="single" w:sz="4" w:space="0" w:color="808080"/>
              <w:bottom w:val="single" w:sz="4" w:space="0" w:color="808080"/>
              <w:right w:val="double" w:sz="4" w:space="0" w:color="auto"/>
            </w:tcBorders>
          </w:tcPr>
          <w:p w14:paraId="7C1BD6B7" w14:textId="77777777" w:rsidR="003924D4" w:rsidRPr="005229BD" w:rsidRDefault="003924D4" w:rsidP="00947381">
            <w:r>
              <w:rPr>
                <w:rFonts w:hint="eastAsia"/>
              </w:rPr>
              <w:t>②</w:t>
            </w:r>
            <w:r>
              <w:rPr>
                <w:rFonts w:hint="eastAsia"/>
              </w:rPr>
              <w:t xml:space="preserve"> </w:t>
            </w:r>
            <w:r w:rsidRPr="005229BD">
              <w:rPr>
                <w:rFonts w:hint="eastAsia"/>
              </w:rPr>
              <w:t>在宅</w:t>
            </w:r>
            <w:r>
              <w:rPr>
                <w:rFonts w:hint="eastAsia"/>
              </w:rPr>
              <w:t>での療養</w:t>
            </w:r>
            <w:r w:rsidRPr="005229BD">
              <w:rPr>
                <w:rFonts w:hint="eastAsia"/>
              </w:rPr>
              <w:t>生活の継続に対する安心感</w:t>
            </w:r>
          </w:p>
        </w:tc>
        <w:tc>
          <w:tcPr>
            <w:tcW w:w="1320" w:type="pct"/>
            <w:tcBorders>
              <w:left w:val="double" w:sz="4" w:space="0" w:color="auto"/>
              <w:bottom w:val="single" w:sz="4" w:space="0" w:color="808080"/>
              <w:right w:val="single" w:sz="4" w:space="0" w:color="808080" w:themeColor="background1" w:themeShade="80"/>
            </w:tcBorders>
          </w:tcPr>
          <w:p w14:paraId="5309292F" w14:textId="77777777" w:rsidR="003924D4" w:rsidRPr="005229BD" w:rsidRDefault="003924D4" w:rsidP="00947381"/>
        </w:tc>
      </w:tr>
      <w:tr w:rsidR="003924D4" w:rsidRPr="005229BD" w14:paraId="23E946AF" w14:textId="77777777" w:rsidTr="0094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14:paraId="729DDD55" w14:textId="77777777" w:rsidR="003924D4" w:rsidRPr="00C60CF4" w:rsidRDefault="003924D4" w:rsidP="00947381">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14:paraId="2D40EEDB" w14:textId="77777777" w:rsidR="003924D4" w:rsidRDefault="003924D4" w:rsidP="00947381">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14:paraId="2F180D78" w14:textId="77777777" w:rsidR="003924D4" w:rsidRPr="005244A8" w:rsidRDefault="003924D4" w:rsidP="00947381">
            <w:pPr>
              <w:rPr>
                <w:rFonts w:ascii="ＭＳ Ｐゴシック" w:eastAsia="ＭＳ Ｐゴシック" w:hAnsi="ＭＳ Ｐゴシック"/>
                <w:u w:val="single"/>
              </w:rPr>
            </w:pPr>
          </w:p>
          <w:p w14:paraId="48C97A21" w14:textId="77777777" w:rsidR="003924D4" w:rsidRPr="005229BD" w:rsidRDefault="003924D4" w:rsidP="00947381"/>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14:paraId="745F0D0A" w14:textId="77777777" w:rsidR="003924D4" w:rsidRPr="00A62804" w:rsidRDefault="003924D4" w:rsidP="00947381">
            <w:pPr>
              <w:snapToGrid w:val="0"/>
              <w:ind w:left="404" w:hangingChars="200" w:hanging="404"/>
              <w:rPr>
                <w:sz w:val="21"/>
              </w:rPr>
            </w:pPr>
            <w:r>
              <w:rPr>
                <w:rFonts w:hint="eastAsia"/>
                <w:sz w:val="21"/>
              </w:rPr>
              <w:t>①</w:t>
            </w:r>
            <w:r w:rsidRPr="00A62804">
              <w:rPr>
                <w:rFonts w:hint="eastAsia"/>
                <w:sz w:val="21"/>
              </w:rPr>
              <w:t>．ほぼ全ての利用者について、達成されている</w:t>
            </w:r>
          </w:p>
          <w:p w14:paraId="7D843CA7" w14:textId="77777777" w:rsidR="003924D4" w:rsidRPr="00A62804" w:rsidRDefault="003924D4" w:rsidP="00947381">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14:paraId="5517D4F8" w14:textId="77777777" w:rsidR="003924D4" w:rsidRPr="00A62804" w:rsidRDefault="003924D4" w:rsidP="00947381">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14:paraId="0E520324" w14:textId="77777777" w:rsidR="003924D4" w:rsidRPr="005229BD" w:rsidRDefault="003924D4" w:rsidP="00947381">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14:paraId="6CB42FD7" w14:textId="77777777" w:rsidR="00EC7415" w:rsidRDefault="00EC7415" w:rsidP="00EC7415">
            <w:pPr>
              <w:widowControl/>
            </w:pPr>
            <w:r>
              <w:rPr>
                <w:rFonts w:hint="eastAsia"/>
              </w:rPr>
              <w:t>継続頑張ってください</w:t>
            </w:r>
          </w:p>
          <w:p w14:paraId="7B4F35C5" w14:textId="77777777" w:rsidR="003924D4" w:rsidRDefault="003924D4" w:rsidP="00947381">
            <w:pPr>
              <w:widowControl/>
              <w:rPr>
                <w:rFonts w:ascii="ＭＳ Ｐゴシック" w:eastAsia="ＭＳ Ｐゴシック" w:hAnsi="ＭＳ Ｐゴシック"/>
                <w:u w:val="single"/>
              </w:rPr>
            </w:pPr>
          </w:p>
          <w:p w14:paraId="28CEC187" w14:textId="77777777" w:rsidR="003924D4" w:rsidRDefault="003924D4" w:rsidP="00947381">
            <w:pPr>
              <w:widowControl/>
              <w:rPr>
                <w:rFonts w:ascii="ＭＳ Ｐゴシック" w:eastAsia="ＭＳ Ｐゴシック" w:hAnsi="ＭＳ Ｐゴシック"/>
                <w:u w:val="single"/>
              </w:rPr>
            </w:pPr>
          </w:p>
          <w:p w14:paraId="1EE30E5E" w14:textId="77777777" w:rsidR="003924D4" w:rsidRDefault="003924D4" w:rsidP="00947381">
            <w:pPr>
              <w:widowControl/>
              <w:rPr>
                <w:rFonts w:ascii="ＭＳ Ｐゴシック" w:eastAsia="ＭＳ Ｐゴシック" w:hAnsi="ＭＳ Ｐゴシック"/>
                <w:u w:val="single"/>
              </w:rPr>
            </w:pPr>
          </w:p>
          <w:p w14:paraId="07AAFA14" w14:textId="77777777" w:rsidR="003924D4" w:rsidRDefault="003924D4" w:rsidP="00947381">
            <w:pPr>
              <w:widowControl/>
              <w:rPr>
                <w:rFonts w:ascii="ＭＳ Ｐゴシック" w:eastAsia="ＭＳ Ｐゴシック" w:hAnsi="ＭＳ Ｐゴシック"/>
                <w:u w:val="single"/>
              </w:rPr>
            </w:pPr>
          </w:p>
          <w:p w14:paraId="45488125" w14:textId="77777777" w:rsidR="003924D4" w:rsidRPr="005229BD" w:rsidRDefault="003924D4" w:rsidP="00947381">
            <w:pPr>
              <w:spacing w:afterLines="75" w:after="262"/>
            </w:pPr>
          </w:p>
        </w:tc>
        <w:tc>
          <w:tcPr>
            <w:tcW w:w="1320" w:type="pct"/>
            <w:vMerge w:val="restart"/>
            <w:tcBorders>
              <w:top w:val="single" w:sz="4" w:space="0" w:color="808080"/>
              <w:left w:val="double" w:sz="4" w:space="0" w:color="auto"/>
              <w:right w:val="single" w:sz="4" w:space="0" w:color="808080"/>
            </w:tcBorders>
          </w:tcPr>
          <w:p w14:paraId="098F44E8" w14:textId="77777777" w:rsidR="003924D4" w:rsidRDefault="003924D4" w:rsidP="00947381">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14:paraId="5853314D" w14:textId="77777777" w:rsidR="003924D4" w:rsidRDefault="003924D4" w:rsidP="00947381">
            <w:pPr>
              <w:widowControl/>
              <w:jc w:val="left"/>
            </w:pPr>
          </w:p>
          <w:p w14:paraId="0A973995" w14:textId="77777777" w:rsidR="003924D4" w:rsidRDefault="003924D4" w:rsidP="00947381">
            <w:pPr>
              <w:widowControl/>
              <w:jc w:val="left"/>
            </w:pPr>
          </w:p>
          <w:p w14:paraId="6688BE1A" w14:textId="77777777" w:rsidR="003924D4" w:rsidRDefault="003924D4" w:rsidP="00947381">
            <w:pPr>
              <w:widowControl/>
              <w:jc w:val="left"/>
            </w:pPr>
          </w:p>
          <w:p w14:paraId="26F1D565" w14:textId="77777777" w:rsidR="003924D4" w:rsidRDefault="003924D4" w:rsidP="00947381"/>
          <w:p w14:paraId="26945763" w14:textId="77777777" w:rsidR="003924D4" w:rsidRPr="005229BD" w:rsidRDefault="003924D4" w:rsidP="00947381"/>
        </w:tc>
      </w:tr>
      <w:tr w:rsidR="003924D4" w:rsidRPr="005229BD" w14:paraId="00CFAAFE" w14:textId="77777777" w:rsidTr="0094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14:paraId="4749799F" w14:textId="77777777" w:rsidR="003924D4" w:rsidRPr="005229BD" w:rsidRDefault="003924D4" w:rsidP="00947381">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14:paraId="68CB9EA1" w14:textId="77777777" w:rsidR="003924D4" w:rsidRDefault="003924D4" w:rsidP="00947381"/>
        </w:tc>
        <w:tc>
          <w:tcPr>
            <w:tcW w:w="1445"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14:paraId="66916678" w14:textId="77777777" w:rsidR="003924D4" w:rsidRDefault="003924D4" w:rsidP="0094738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7314FD94" w14:textId="77777777" w:rsidR="003924D4" w:rsidRDefault="003924D4" w:rsidP="00947381">
            <w:pPr>
              <w:rPr>
                <w:rFonts w:asciiTheme="minorEastAsia" w:hAnsiTheme="minorEastAsia"/>
                <w:kern w:val="0"/>
              </w:rPr>
            </w:pPr>
            <w:r>
              <w:rPr>
                <w:rFonts w:asciiTheme="minorEastAsia" w:hAnsiTheme="minorEastAsia" w:hint="eastAsia"/>
                <w:kern w:val="0"/>
              </w:rPr>
              <w:t>医療・介護の視点から看護計画をたて、説明の上サービスを提供している。体調変化時など随時、家族の意向を確認し、主治医と連携している</w:t>
            </w:r>
          </w:p>
          <w:p w14:paraId="07511DDD" w14:textId="77777777" w:rsidR="003924D4" w:rsidRPr="00ED5342" w:rsidRDefault="003924D4" w:rsidP="00947381">
            <w:pPr>
              <w:rPr>
                <w:rFonts w:ascii="ＭＳ Ｐゴシック" w:eastAsia="ＭＳ Ｐゴシック" w:hAnsi="ＭＳ Ｐゴシック"/>
                <w:u w:val="single"/>
              </w:rPr>
            </w:pPr>
          </w:p>
        </w:tc>
        <w:tc>
          <w:tcPr>
            <w:tcW w:w="987" w:type="pct"/>
            <w:gridSpan w:val="2"/>
            <w:vMerge/>
            <w:tcBorders>
              <w:left w:val="single" w:sz="4" w:space="0" w:color="808080" w:themeColor="background1" w:themeShade="80"/>
              <w:bottom w:val="single" w:sz="4" w:space="0" w:color="808080" w:themeColor="background1" w:themeShade="80"/>
              <w:right w:val="double" w:sz="4" w:space="0" w:color="auto"/>
            </w:tcBorders>
          </w:tcPr>
          <w:p w14:paraId="4DF36DF1" w14:textId="77777777" w:rsidR="003924D4" w:rsidRPr="00ED5342" w:rsidRDefault="003924D4" w:rsidP="00947381">
            <w:pPr>
              <w:spacing w:afterLines="75" w:after="262"/>
              <w:rPr>
                <w:rFonts w:ascii="ＭＳ Ｐゴシック" w:eastAsia="ＭＳ Ｐゴシック" w:hAnsi="ＭＳ Ｐゴシック"/>
                <w:u w:val="single"/>
              </w:rPr>
            </w:pPr>
          </w:p>
        </w:tc>
        <w:tc>
          <w:tcPr>
            <w:tcW w:w="1320" w:type="pct"/>
            <w:vMerge/>
            <w:tcBorders>
              <w:left w:val="double" w:sz="4" w:space="0" w:color="auto"/>
              <w:bottom w:val="single" w:sz="4" w:space="0" w:color="808080" w:themeColor="background1" w:themeShade="80"/>
              <w:right w:val="single" w:sz="4" w:space="0" w:color="808080"/>
            </w:tcBorders>
          </w:tcPr>
          <w:p w14:paraId="0ECD9B68" w14:textId="77777777" w:rsidR="003924D4" w:rsidRPr="005229BD" w:rsidRDefault="003924D4" w:rsidP="00947381"/>
        </w:tc>
      </w:tr>
      <w:tr w:rsidR="003924D4" w:rsidRPr="005229BD" w14:paraId="757AF8E9" w14:textId="77777777" w:rsidTr="0094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14:paraId="39DF8D51" w14:textId="77777777" w:rsidR="003924D4" w:rsidRPr="00C60CF4" w:rsidRDefault="003924D4" w:rsidP="00947381">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44</w:t>
            </w:r>
          </w:p>
        </w:tc>
        <w:tc>
          <w:tcPr>
            <w:tcW w:w="1075" w:type="pct"/>
            <w:vMerge w:val="restart"/>
            <w:tcBorders>
              <w:top w:val="single" w:sz="4" w:space="0" w:color="808080"/>
              <w:left w:val="single" w:sz="4" w:space="0" w:color="808080" w:themeColor="background1" w:themeShade="80"/>
              <w:right w:val="single" w:sz="4" w:space="0" w:color="808080"/>
            </w:tcBorders>
          </w:tcPr>
          <w:p w14:paraId="503D3B5C" w14:textId="77777777" w:rsidR="003924D4" w:rsidRPr="005229BD" w:rsidRDefault="003924D4" w:rsidP="00947381">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14:paraId="581B230B" w14:textId="77777777" w:rsidR="003924D4" w:rsidRPr="00A62804" w:rsidRDefault="003924D4" w:rsidP="00947381">
            <w:pPr>
              <w:snapToGrid w:val="0"/>
              <w:ind w:left="404" w:hangingChars="200" w:hanging="404"/>
              <w:rPr>
                <w:sz w:val="21"/>
              </w:rPr>
            </w:pPr>
            <w:r>
              <w:rPr>
                <w:rFonts w:hint="eastAsia"/>
                <w:sz w:val="21"/>
              </w:rPr>
              <w:t>①</w:t>
            </w:r>
            <w:r w:rsidRPr="00A62804">
              <w:rPr>
                <w:rFonts w:hint="eastAsia"/>
                <w:sz w:val="21"/>
              </w:rPr>
              <w:t>．ほぼ全ての利用者について、達成されている</w:t>
            </w:r>
          </w:p>
          <w:p w14:paraId="241C490B" w14:textId="77777777" w:rsidR="003924D4" w:rsidRPr="00A62804" w:rsidRDefault="003924D4" w:rsidP="00947381">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14:paraId="6C2B01FC" w14:textId="77777777" w:rsidR="003924D4" w:rsidRPr="00A62804" w:rsidRDefault="003924D4" w:rsidP="00947381">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14:paraId="48F81C54" w14:textId="77777777" w:rsidR="003924D4" w:rsidRPr="00A62804" w:rsidRDefault="003924D4" w:rsidP="00947381">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14:paraId="71639F0D" w14:textId="77777777" w:rsidR="003924D4" w:rsidRPr="005229BD" w:rsidRDefault="003924D4" w:rsidP="00947381">
            <w:pPr>
              <w:snapToGrid w:val="0"/>
            </w:pPr>
            <w:r w:rsidRPr="00A62804">
              <w:rPr>
                <w:rFonts w:hint="eastAsia"/>
                <w:sz w:val="21"/>
              </w:rPr>
              <w:t>５．看取りの希望者はいない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14:paraId="15D99C14" w14:textId="77777777" w:rsidR="003924D4" w:rsidRDefault="003924D4" w:rsidP="00947381">
            <w:pPr>
              <w:widowControl/>
            </w:pPr>
          </w:p>
          <w:p w14:paraId="58456389" w14:textId="77777777" w:rsidR="003924D4" w:rsidRDefault="003924D4" w:rsidP="00947381">
            <w:pPr>
              <w:widowControl/>
            </w:pPr>
          </w:p>
          <w:p w14:paraId="7908686A" w14:textId="77777777" w:rsidR="003924D4" w:rsidRDefault="003924D4" w:rsidP="00947381">
            <w:pPr>
              <w:widowControl/>
            </w:pPr>
          </w:p>
          <w:p w14:paraId="529AAF0E" w14:textId="77777777" w:rsidR="003924D4" w:rsidRDefault="003924D4" w:rsidP="00947381">
            <w:pPr>
              <w:widowControl/>
            </w:pPr>
          </w:p>
          <w:p w14:paraId="133A925E" w14:textId="77777777" w:rsidR="003924D4" w:rsidRPr="005229BD" w:rsidRDefault="003924D4" w:rsidP="00947381">
            <w:pPr>
              <w:spacing w:afterLines="75" w:after="262"/>
            </w:pPr>
          </w:p>
        </w:tc>
        <w:tc>
          <w:tcPr>
            <w:tcW w:w="1320" w:type="pct"/>
            <w:vMerge w:val="restart"/>
            <w:tcBorders>
              <w:top w:val="single" w:sz="4" w:space="0" w:color="808080"/>
              <w:left w:val="double" w:sz="4" w:space="0" w:color="auto"/>
              <w:right w:val="single" w:sz="4" w:space="0" w:color="808080" w:themeColor="background1" w:themeShade="80"/>
            </w:tcBorders>
          </w:tcPr>
          <w:p w14:paraId="490DD14D" w14:textId="77777777" w:rsidR="003924D4" w:rsidRDefault="003924D4" w:rsidP="00947381">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14:paraId="322356CF" w14:textId="77777777" w:rsidR="003924D4" w:rsidRDefault="003924D4" w:rsidP="00947381">
            <w:pPr>
              <w:pStyle w:val="aa"/>
              <w:numPr>
                <w:ilvl w:val="0"/>
                <w:numId w:val="41"/>
              </w:numPr>
              <w:ind w:leftChars="0"/>
            </w:pPr>
            <w:r>
              <w:rPr>
                <w:rFonts w:hint="eastAsia"/>
              </w:rPr>
              <w:t>在宅での看取りは、事業所内（通い・泊まり）での看取りを含みます</w:t>
            </w:r>
          </w:p>
          <w:p w14:paraId="10C602E4" w14:textId="77777777" w:rsidR="003924D4" w:rsidRDefault="003924D4" w:rsidP="00947381">
            <w:pPr>
              <w:pStyle w:val="aa"/>
              <w:widowControl/>
              <w:numPr>
                <w:ilvl w:val="0"/>
                <w:numId w:val="41"/>
              </w:numPr>
              <w:ind w:leftChars="0"/>
              <w:jc w:val="left"/>
            </w:pPr>
            <w:r>
              <w:rPr>
                <w:rFonts w:hint="eastAsia"/>
              </w:rPr>
              <w:t>在宅での看取りの希望者がいない場合は、「５．看取りの希望者はいない」</w:t>
            </w:r>
          </w:p>
          <w:p w14:paraId="1769A771" w14:textId="77777777" w:rsidR="003924D4" w:rsidRDefault="003924D4" w:rsidP="00947381">
            <w:pPr>
              <w:widowControl/>
              <w:jc w:val="left"/>
            </w:pPr>
          </w:p>
          <w:p w14:paraId="4B495FE2" w14:textId="77777777" w:rsidR="003924D4" w:rsidRDefault="003924D4" w:rsidP="00947381"/>
          <w:p w14:paraId="58F04607" w14:textId="77777777" w:rsidR="003924D4" w:rsidRDefault="003924D4" w:rsidP="00947381"/>
          <w:p w14:paraId="14BB6E16" w14:textId="77777777" w:rsidR="003924D4" w:rsidRPr="00C724DB" w:rsidRDefault="003924D4" w:rsidP="00947381"/>
        </w:tc>
      </w:tr>
      <w:tr w:rsidR="003924D4" w:rsidRPr="005229BD" w14:paraId="5F976AB6" w14:textId="77777777" w:rsidTr="009473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14:paraId="09AC0852" w14:textId="77777777" w:rsidR="003924D4" w:rsidRPr="005229BD" w:rsidRDefault="003924D4" w:rsidP="00947381">
            <w:pPr>
              <w:jc w:val="center"/>
            </w:pPr>
          </w:p>
        </w:tc>
        <w:tc>
          <w:tcPr>
            <w:tcW w:w="1075" w:type="pct"/>
            <w:vMerge/>
            <w:tcBorders>
              <w:left w:val="single" w:sz="4" w:space="0" w:color="808080" w:themeColor="background1" w:themeShade="80"/>
              <w:bottom w:val="single" w:sz="4" w:space="0" w:color="808080"/>
              <w:right w:val="single" w:sz="4" w:space="0" w:color="808080"/>
            </w:tcBorders>
          </w:tcPr>
          <w:p w14:paraId="27C7E711" w14:textId="77777777" w:rsidR="003924D4" w:rsidRPr="005244A8" w:rsidRDefault="003924D4" w:rsidP="00947381">
            <w:pPr>
              <w:rPr>
                <w:rFonts w:ascii="ＭＳ Ｐゴシック" w:eastAsia="ＭＳ Ｐゴシック" w:hAnsi="ＭＳ Ｐゴシック"/>
                <w:u w:val="single"/>
              </w:rPr>
            </w:pPr>
          </w:p>
        </w:tc>
        <w:tc>
          <w:tcPr>
            <w:tcW w:w="1445" w:type="pct"/>
            <w:gridSpan w:val="2"/>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14:paraId="3AF83046" w14:textId="77777777" w:rsidR="003924D4" w:rsidRDefault="003924D4" w:rsidP="00947381">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14:paraId="5E60B0A4" w14:textId="77777777" w:rsidR="003924D4" w:rsidRPr="00CF0332" w:rsidRDefault="003924D4" w:rsidP="00947381">
            <w:r>
              <w:rPr>
                <w:rFonts w:hint="eastAsia"/>
                <w:kern w:val="0"/>
              </w:rPr>
              <w:t>主治医と共に、状態・状況に応じた説明とケアを提供している。家族とのコミュニケーションも密にとり、心身のサポートを行い、希望に沿った看取りをするようにしている</w:t>
            </w:r>
          </w:p>
        </w:tc>
        <w:tc>
          <w:tcPr>
            <w:tcW w:w="987" w:type="pct"/>
            <w:gridSpan w:val="2"/>
            <w:vMerge/>
            <w:tcBorders>
              <w:left w:val="single" w:sz="4" w:space="0" w:color="808080" w:themeColor="background1" w:themeShade="80"/>
              <w:bottom w:val="single" w:sz="4" w:space="0" w:color="808080"/>
              <w:right w:val="double" w:sz="4" w:space="0" w:color="auto"/>
            </w:tcBorders>
          </w:tcPr>
          <w:p w14:paraId="3E655ACC" w14:textId="77777777" w:rsidR="003924D4" w:rsidRPr="00CF0332" w:rsidRDefault="003924D4" w:rsidP="00947381">
            <w:pPr>
              <w:spacing w:afterLines="75" w:after="262"/>
            </w:pPr>
          </w:p>
        </w:tc>
        <w:tc>
          <w:tcPr>
            <w:tcW w:w="1320" w:type="pct"/>
            <w:vMerge/>
            <w:tcBorders>
              <w:left w:val="double" w:sz="4" w:space="0" w:color="auto"/>
              <w:bottom w:val="single" w:sz="4" w:space="0" w:color="808080"/>
              <w:right w:val="single" w:sz="4" w:space="0" w:color="808080" w:themeColor="background1" w:themeShade="80"/>
            </w:tcBorders>
          </w:tcPr>
          <w:p w14:paraId="51590812" w14:textId="77777777" w:rsidR="003924D4" w:rsidRPr="005229BD" w:rsidRDefault="003924D4" w:rsidP="00947381"/>
        </w:tc>
      </w:tr>
    </w:tbl>
    <w:p w14:paraId="4EE5AF98" w14:textId="77777777" w:rsidR="003924D4" w:rsidRDefault="003924D4" w:rsidP="003924D4">
      <w:pPr>
        <w:widowControl/>
        <w:jc w:val="left"/>
        <w:rPr>
          <w:rFonts w:ascii="ＭＳ Ｐゴシック" w:eastAsia="ＭＳ Ｐゴシック" w:hAnsi="ＭＳ Ｐゴシック"/>
          <w:sz w:val="24"/>
          <w:szCs w:val="24"/>
        </w:rPr>
      </w:pPr>
    </w:p>
    <w:p w14:paraId="5C8E2E23" w14:textId="77777777" w:rsidR="003924D4" w:rsidRPr="008346F9" w:rsidRDefault="003924D4" w:rsidP="003924D4">
      <w:pPr>
        <w:pStyle w:val="a2"/>
        <w:spacing w:beforeLines="15" w:before="52"/>
        <w:rPr>
          <w:rFonts w:asciiTheme="majorEastAsia" w:eastAsiaTheme="majorEastAsia" w:hAnsiTheme="majorEastAsia"/>
          <w:sz w:val="20"/>
          <w:szCs w:val="20"/>
        </w:rPr>
      </w:pPr>
    </w:p>
    <w:p w14:paraId="52ACC9ED" w14:textId="603F3D67" w:rsidR="00B913EC" w:rsidRPr="003924D4" w:rsidRDefault="00B913EC" w:rsidP="00B913EC">
      <w:pPr>
        <w:widowControl/>
        <w:jc w:val="left"/>
        <w:rPr>
          <w:rFonts w:asciiTheme="minorEastAsia" w:hAnsiTheme="minorEastAsia"/>
          <w:sz w:val="24"/>
          <w:szCs w:val="24"/>
        </w:rPr>
      </w:pPr>
    </w:p>
    <w:sectPr w:rsidR="00B913EC" w:rsidRPr="003924D4" w:rsidSect="00385C30">
      <w:footerReference w:type="default" r:id="rId8"/>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A4BE7" w14:textId="77777777" w:rsidR="005B0D39" w:rsidRDefault="005B0D39" w:rsidP="00510224">
      <w:r>
        <w:separator/>
      </w:r>
    </w:p>
  </w:endnote>
  <w:endnote w:type="continuationSeparator" w:id="0">
    <w:p w14:paraId="0E23E520" w14:textId="77777777" w:rsidR="005B0D39" w:rsidRDefault="005B0D39"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Raavi">
    <w:panose1 w:val="02000500000000000000"/>
    <w:charset w:val="00"/>
    <w:family w:val="swiss"/>
    <w:pitch w:val="variable"/>
    <w:sig w:usb0="0002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43099"/>
      <w:docPartObj>
        <w:docPartGallery w:val="Page Numbers (Bottom of Page)"/>
        <w:docPartUnique/>
      </w:docPartObj>
    </w:sdtPr>
    <w:sdtEndPr/>
    <w:sdtContent>
      <w:p w14:paraId="012928BB" w14:textId="77777777" w:rsidR="00D842E6" w:rsidRDefault="005B0D39" w:rsidP="00262D37">
        <w:pPr>
          <w:pStyle w:val="af1"/>
          <w:jc w:val="center"/>
        </w:pPr>
        <w:r>
          <w:fldChar w:fldCharType="begin"/>
        </w:r>
        <w:r>
          <w:instrText xml:space="preserve"> PAGE   \* MERGEFORMAT </w:instrText>
        </w:r>
        <w:r>
          <w:fldChar w:fldCharType="separate"/>
        </w:r>
        <w:r w:rsidR="00B8239F" w:rsidRPr="00B8239F">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0F7A4" w14:textId="77777777" w:rsidR="005B0D39" w:rsidRDefault="005B0D39" w:rsidP="00510224">
      <w:r>
        <w:separator/>
      </w:r>
    </w:p>
  </w:footnote>
  <w:footnote w:type="continuationSeparator" w:id="0">
    <w:p w14:paraId="656CAF45" w14:textId="77777777" w:rsidR="005B0D39" w:rsidRDefault="005B0D39" w:rsidP="00510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15:restartNumberingAfterBreak="0">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15:restartNumberingAfterBreak="0">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15:restartNumberingAfterBreak="0">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color w:val="00000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16cid:durableId="858857784">
    <w:abstractNumId w:val="41"/>
  </w:num>
  <w:num w:numId="2" w16cid:durableId="1698123170">
    <w:abstractNumId w:val="26"/>
  </w:num>
  <w:num w:numId="3" w16cid:durableId="1800798318">
    <w:abstractNumId w:val="44"/>
  </w:num>
  <w:num w:numId="4" w16cid:durableId="17637927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58439901">
    <w:abstractNumId w:val="44"/>
  </w:num>
  <w:num w:numId="6" w16cid:durableId="5220908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10845767">
    <w:abstractNumId w:val="0"/>
  </w:num>
  <w:num w:numId="8" w16cid:durableId="1974290192">
    <w:abstractNumId w:val="33"/>
  </w:num>
  <w:num w:numId="9" w16cid:durableId="1559777877">
    <w:abstractNumId w:val="31"/>
  </w:num>
  <w:num w:numId="10" w16cid:durableId="322242802">
    <w:abstractNumId w:val="16"/>
  </w:num>
  <w:num w:numId="11" w16cid:durableId="531303969">
    <w:abstractNumId w:val="13"/>
  </w:num>
  <w:num w:numId="12" w16cid:durableId="1039891771">
    <w:abstractNumId w:val="5"/>
  </w:num>
  <w:num w:numId="13" w16cid:durableId="1844733837">
    <w:abstractNumId w:val="3"/>
  </w:num>
  <w:num w:numId="14" w16cid:durableId="487785912">
    <w:abstractNumId w:val="14"/>
  </w:num>
  <w:num w:numId="15" w16cid:durableId="1579751951">
    <w:abstractNumId w:val="1"/>
  </w:num>
  <w:num w:numId="16" w16cid:durableId="1507404530">
    <w:abstractNumId w:val="12"/>
  </w:num>
  <w:num w:numId="17" w16cid:durableId="424501191">
    <w:abstractNumId w:val="38"/>
  </w:num>
  <w:num w:numId="18" w16cid:durableId="951285598">
    <w:abstractNumId w:val="43"/>
  </w:num>
  <w:num w:numId="19" w16cid:durableId="1755008578">
    <w:abstractNumId w:val="24"/>
  </w:num>
  <w:num w:numId="20" w16cid:durableId="465510595">
    <w:abstractNumId w:val="37"/>
  </w:num>
  <w:num w:numId="21" w16cid:durableId="1192643073">
    <w:abstractNumId w:val="10"/>
  </w:num>
  <w:num w:numId="22" w16cid:durableId="1514342228">
    <w:abstractNumId w:val="17"/>
  </w:num>
  <w:num w:numId="23" w16cid:durableId="970137911">
    <w:abstractNumId w:val="22"/>
  </w:num>
  <w:num w:numId="24" w16cid:durableId="1443914589">
    <w:abstractNumId w:val="29"/>
  </w:num>
  <w:num w:numId="25" w16cid:durableId="1883592846">
    <w:abstractNumId w:val="34"/>
  </w:num>
  <w:num w:numId="26" w16cid:durableId="182326018">
    <w:abstractNumId w:val="7"/>
  </w:num>
  <w:num w:numId="27" w16cid:durableId="2136756841">
    <w:abstractNumId w:val="40"/>
  </w:num>
  <w:num w:numId="28" w16cid:durableId="1585919516">
    <w:abstractNumId w:val="4"/>
  </w:num>
  <w:num w:numId="29" w16cid:durableId="1321664580">
    <w:abstractNumId w:val="2"/>
  </w:num>
  <w:num w:numId="30" w16cid:durableId="1938712118">
    <w:abstractNumId w:val="39"/>
  </w:num>
  <w:num w:numId="31" w16cid:durableId="1425028611">
    <w:abstractNumId w:val="9"/>
  </w:num>
  <w:num w:numId="32" w16cid:durableId="197090102">
    <w:abstractNumId w:val="21"/>
  </w:num>
  <w:num w:numId="33" w16cid:durableId="1646668428">
    <w:abstractNumId w:val="23"/>
  </w:num>
  <w:num w:numId="34" w16cid:durableId="387345986">
    <w:abstractNumId w:val="20"/>
  </w:num>
  <w:num w:numId="35" w16cid:durableId="1604679240">
    <w:abstractNumId w:val="42"/>
  </w:num>
  <w:num w:numId="36" w16cid:durableId="1028992815">
    <w:abstractNumId w:val="25"/>
  </w:num>
  <w:num w:numId="37" w16cid:durableId="2033801904">
    <w:abstractNumId w:val="8"/>
  </w:num>
  <w:num w:numId="38" w16cid:durableId="1150829185">
    <w:abstractNumId w:val="15"/>
  </w:num>
  <w:num w:numId="39" w16cid:durableId="295065478">
    <w:abstractNumId w:val="6"/>
  </w:num>
  <w:num w:numId="40" w16cid:durableId="1089502046">
    <w:abstractNumId w:val="11"/>
  </w:num>
  <w:num w:numId="41" w16cid:durableId="1109619407">
    <w:abstractNumId w:val="30"/>
  </w:num>
  <w:num w:numId="42" w16cid:durableId="23410739">
    <w:abstractNumId w:val="19"/>
  </w:num>
  <w:num w:numId="43" w16cid:durableId="2109542722">
    <w:abstractNumId w:val="35"/>
  </w:num>
  <w:num w:numId="44" w16cid:durableId="1448547984">
    <w:abstractNumId w:val="18"/>
  </w:num>
  <w:num w:numId="45" w16cid:durableId="191740186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80181231">
    <w:abstractNumId w:val="28"/>
  </w:num>
  <w:num w:numId="47" w16cid:durableId="169178901">
    <w:abstractNumId w:val="36"/>
  </w:num>
  <w:num w:numId="48" w16cid:durableId="63994576">
    <w:abstractNumId w:val="27"/>
  </w:num>
  <w:num w:numId="49" w16cid:durableId="86602437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469665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56911750">
    <w:abstractNumId w:val="32"/>
  </w:num>
  <w:num w:numId="52" w16cid:durableId="553952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1BB"/>
    <w:rsid w:val="00001A04"/>
    <w:rsid w:val="00001D12"/>
    <w:rsid w:val="00003ACE"/>
    <w:rsid w:val="0000472B"/>
    <w:rsid w:val="00005D61"/>
    <w:rsid w:val="00006F62"/>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6DA4"/>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B24"/>
    <w:rsid w:val="00044E93"/>
    <w:rsid w:val="00045745"/>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3A5"/>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3DC6"/>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5DD6"/>
    <w:rsid w:val="00106383"/>
    <w:rsid w:val="00106458"/>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1D63"/>
    <w:rsid w:val="0013212F"/>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1193"/>
    <w:rsid w:val="00192533"/>
    <w:rsid w:val="00192A14"/>
    <w:rsid w:val="00193CDD"/>
    <w:rsid w:val="0019504D"/>
    <w:rsid w:val="001956F0"/>
    <w:rsid w:val="00195CCB"/>
    <w:rsid w:val="0019638C"/>
    <w:rsid w:val="00196A7F"/>
    <w:rsid w:val="001A0F42"/>
    <w:rsid w:val="001A1924"/>
    <w:rsid w:val="001A19B3"/>
    <w:rsid w:val="001A2768"/>
    <w:rsid w:val="001A2D3C"/>
    <w:rsid w:val="001A45EC"/>
    <w:rsid w:val="001A4879"/>
    <w:rsid w:val="001A5008"/>
    <w:rsid w:val="001A5E92"/>
    <w:rsid w:val="001A77EE"/>
    <w:rsid w:val="001A79FD"/>
    <w:rsid w:val="001B01DC"/>
    <w:rsid w:val="001B35F0"/>
    <w:rsid w:val="001B3A90"/>
    <w:rsid w:val="001B3D03"/>
    <w:rsid w:val="001B4960"/>
    <w:rsid w:val="001B561B"/>
    <w:rsid w:val="001B61D0"/>
    <w:rsid w:val="001B65FE"/>
    <w:rsid w:val="001B691D"/>
    <w:rsid w:val="001B6BFE"/>
    <w:rsid w:val="001B6ED1"/>
    <w:rsid w:val="001B73F6"/>
    <w:rsid w:val="001B79A7"/>
    <w:rsid w:val="001B7DC3"/>
    <w:rsid w:val="001C00CF"/>
    <w:rsid w:val="001C0AFD"/>
    <w:rsid w:val="001C14BB"/>
    <w:rsid w:val="001C28C0"/>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4B4E"/>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280"/>
    <w:rsid w:val="00252498"/>
    <w:rsid w:val="00252837"/>
    <w:rsid w:val="00252B55"/>
    <w:rsid w:val="0025340E"/>
    <w:rsid w:val="00253628"/>
    <w:rsid w:val="0025690F"/>
    <w:rsid w:val="00256C05"/>
    <w:rsid w:val="002571A0"/>
    <w:rsid w:val="00257965"/>
    <w:rsid w:val="0026020A"/>
    <w:rsid w:val="00261BE5"/>
    <w:rsid w:val="002620F2"/>
    <w:rsid w:val="00262D37"/>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4F4"/>
    <w:rsid w:val="00280602"/>
    <w:rsid w:val="00282789"/>
    <w:rsid w:val="0028299B"/>
    <w:rsid w:val="0028574B"/>
    <w:rsid w:val="00285BDD"/>
    <w:rsid w:val="00286479"/>
    <w:rsid w:val="002875B6"/>
    <w:rsid w:val="002878CB"/>
    <w:rsid w:val="00287E3D"/>
    <w:rsid w:val="00290A5C"/>
    <w:rsid w:val="00290DB6"/>
    <w:rsid w:val="00291903"/>
    <w:rsid w:val="00292348"/>
    <w:rsid w:val="002925D7"/>
    <w:rsid w:val="00292A59"/>
    <w:rsid w:val="00292DBB"/>
    <w:rsid w:val="0029376F"/>
    <w:rsid w:val="0029496E"/>
    <w:rsid w:val="00295087"/>
    <w:rsid w:val="00295480"/>
    <w:rsid w:val="00296511"/>
    <w:rsid w:val="00296714"/>
    <w:rsid w:val="002976EC"/>
    <w:rsid w:val="00297750"/>
    <w:rsid w:val="002A01CE"/>
    <w:rsid w:val="002A077B"/>
    <w:rsid w:val="002A0C64"/>
    <w:rsid w:val="002A10AE"/>
    <w:rsid w:val="002A1A3C"/>
    <w:rsid w:val="002A1E1A"/>
    <w:rsid w:val="002A20F6"/>
    <w:rsid w:val="002A2B76"/>
    <w:rsid w:val="002A4D99"/>
    <w:rsid w:val="002A541D"/>
    <w:rsid w:val="002A5819"/>
    <w:rsid w:val="002A584E"/>
    <w:rsid w:val="002A5A22"/>
    <w:rsid w:val="002A5DC1"/>
    <w:rsid w:val="002A6667"/>
    <w:rsid w:val="002A7482"/>
    <w:rsid w:val="002A75F8"/>
    <w:rsid w:val="002A7E43"/>
    <w:rsid w:val="002B142B"/>
    <w:rsid w:val="002B3CAF"/>
    <w:rsid w:val="002B44A5"/>
    <w:rsid w:val="002B5BF8"/>
    <w:rsid w:val="002B5D66"/>
    <w:rsid w:val="002B5FC8"/>
    <w:rsid w:val="002B608C"/>
    <w:rsid w:val="002B627B"/>
    <w:rsid w:val="002B64D3"/>
    <w:rsid w:val="002B67D6"/>
    <w:rsid w:val="002B6CB3"/>
    <w:rsid w:val="002B6DB5"/>
    <w:rsid w:val="002B7496"/>
    <w:rsid w:val="002B7864"/>
    <w:rsid w:val="002B7894"/>
    <w:rsid w:val="002B7C10"/>
    <w:rsid w:val="002B7F24"/>
    <w:rsid w:val="002C1777"/>
    <w:rsid w:val="002C1E1F"/>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0D11"/>
    <w:rsid w:val="00302DC6"/>
    <w:rsid w:val="00303E0C"/>
    <w:rsid w:val="00304242"/>
    <w:rsid w:val="00304951"/>
    <w:rsid w:val="00304F03"/>
    <w:rsid w:val="00305098"/>
    <w:rsid w:val="00305A29"/>
    <w:rsid w:val="00305D58"/>
    <w:rsid w:val="00306069"/>
    <w:rsid w:val="00306867"/>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2585"/>
    <w:rsid w:val="0032347F"/>
    <w:rsid w:val="00323B4E"/>
    <w:rsid w:val="00323CBB"/>
    <w:rsid w:val="00324F42"/>
    <w:rsid w:val="0032706A"/>
    <w:rsid w:val="00327121"/>
    <w:rsid w:val="00327A29"/>
    <w:rsid w:val="00327AC9"/>
    <w:rsid w:val="00330CFB"/>
    <w:rsid w:val="00331D02"/>
    <w:rsid w:val="00332880"/>
    <w:rsid w:val="00332CB2"/>
    <w:rsid w:val="003330D5"/>
    <w:rsid w:val="00335249"/>
    <w:rsid w:val="00336584"/>
    <w:rsid w:val="00337544"/>
    <w:rsid w:val="0034047D"/>
    <w:rsid w:val="00340C02"/>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5EC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86889"/>
    <w:rsid w:val="00391002"/>
    <w:rsid w:val="003918B4"/>
    <w:rsid w:val="003924D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2F65"/>
    <w:rsid w:val="003B39EB"/>
    <w:rsid w:val="003B4CC3"/>
    <w:rsid w:val="003B4DF6"/>
    <w:rsid w:val="003B7731"/>
    <w:rsid w:val="003B7813"/>
    <w:rsid w:val="003C031A"/>
    <w:rsid w:val="003C0562"/>
    <w:rsid w:val="003C0853"/>
    <w:rsid w:val="003C14AA"/>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2385"/>
    <w:rsid w:val="003D3975"/>
    <w:rsid w:val="003D4A17"/>
    <w:rsid w:val="003D54E2"/>
    <w:rsid w:val="003D596B"/>
    <w:rsid w:val="003D7379"/>
    <w:rsid w:val="003D7459"/>
    <w:rsid w:val="003D75E4"/>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AD3"/>
    <w:rsid w:val="003F7CBD"/>
    <w:rsid w:val="00400C48"/>
    <w:rsid w:val="0040185A"/>
    <w:rsid w:val="00402189"/>
    <w:rsid w:val="00402E27"/>
    <w:rsid w:val="00403359"/>
    <w:rsid w:val="00403541"/>
    <w:rsid w:val="00404EA3"/>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77D80"/>
    <w:rsid w:val="00483936"/>
    <w:rsid w:val="004846C6"/>
    <w:rsid w:val="00486606"/>
    <w:rsid w:val="00486F46"/>
    <w:rsid w:val="00490325"/>
    <w:rsid w:val="00491178"/>
    <w:rsid w:val="00491A14"/>
    <w:rsid w:val="00492182"/>
    <w:rsid w:val="00494254"/>
    <w:rsid w:val="00494482"/>
    <w:rsid w:val="004949BC"/>
    <w:rsid w:val="00494A79"/>
    <w:rsid w:val="00495E93"/>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3B30"/>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E14"/>
    <w:rsid w:val="00522F34"/>
    <w:rsid w:val="00523A33"/>
    <w:rsid w:val="00523F73"/>
    <w:rsid w:val="00524725"/>
    <w:rsid w:val="0052563C"/>
    <w:rsid w:val="005269A6"/>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6586"/>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69EE"/>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E3D"/>
    <w:rsid w:val="005860EC"/>
    <w:rsid w:val="0059028B"/>
    <w:rsid w:val="005903C3"/>
    <w:rsid w:val="00592C11"/>
    <w:rsid w:val="00592C76"/>
    <w:rsid w:val="0059481D"/>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39"/>
    <w:rsid w:val="005B0DE6"/>
    <w:rsid w:val="005B2A4A"/>
    <w:rsid w:val="005B5125"/>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2EE0"/>
    <w:rsid w:val="005D32B0"/>
    <w:rsid w:val="005D399E"/>
    <w:rsid w:val="005D3E31"/>
    <w:rsid w:val="005D42BF"/>
    <w:rsid w:val="005D4D58"/>
    <w:rsid w:val="005D57D0"/>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5F7975"/>
    <w:rsid w:val="00600097"/>
    <w:rsid w:val="0060037A"/>
    <w:rsid w:val="00601817"/>
    <w:rsid w:val="00601F79"/>
    <w:rsid w:val="00602015"/>
    <w:rsid w:val="0060244E"/>
    <w:rsid w:val="00602452"/>
    <w:rsid w:val="00603776"/>
    <w:rsid w:val="00604D6C"/>
    <w:rsid w:val="00604EC6"/>
    <w:rsid w:val="00607579"/>
    <w:rsid w:val="00610A10"/>
    <w:rsid w:val="00611102"/>
    <w:rsid w:val="00611505"/>
    <w:rsid w:val="00611E19"/>
    <w:rsid w:val="00612B20"/>
    <w:rsid w:val="00612D23"/>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2F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2BB"/>
    <w:rsid w:val="00681CDA"/>
    <w:rsid w:val="00682484"/>
    <w:rsid w:val="006826D2"/>
    <w:rsid w:val="00682AFD"/>
    <w:rsid w:val="006830A1"/>
    <w:rsid w:val="0068612F"/>
    <w:rsid w:val="00686195"/>
    <w:rsid w:val="006869DB"/>
    <w:rsid w:val="00686D40"/>
    <w:rsid w:val="00686F17"/>
    <w:rsid w:val="00687D52"/>
    <w:rsid w:val="00691220"/>
    <w:rsid w:val="00691E48"/>
    <w:rsid w:val="006937AF"/>
    <w:rsid w:val="00693B14"/>
    <w:rsid w:val="00694051"/>
    <w:rsid w:val="00695C55"/>
    <w:rsid w:val="0069698E"/>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A6"/>
    <w:rsid w:val="006B73E5"/>
    <w:rsid w:val="006B750C"/>
    <w:rsid w:val="006C076D"/>
    <w:rsid w:val="006C2988"/>
    <w:rsid w:val="006C2B61"/>
    <w:rsid w:val="006C3150"/>
    <w:rsid w:val="006C358E"/>
    <w:rsid w:val="006C3609"/>
    <w:rsid w:val="006C36FD"/>
    <w:rsid w:val="006C4DC6"/>
    <w:rsid w:val="006C5366"/>
    <w:rsid w:val="006C56D5"/>
    <w:rsid w:val="006C675D"/>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1CD8"/>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780D"/>
    <w:rsid w:val="00717F84"/>
    <w:rsid w:val="007203C7"/>
    <w:rsid w:val="00720ED1"/>
    <w:rsid w:val="0072214D"/>
    <w:rsid w:val="0072239B"/>
    <w:rsid w:val="00723CC8"/>
    <w:rsid w:val="00723DC2"/>
    <w:rsid w:val="0072494E"/>
    <w:rsid w:val="00724C71"/>
    <w:rsid w:val="007253A4"/>
    <w:rsid w:val="00725DB9"/>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58A"/>
    <w:rsid w:val="00760692"/>
    <w:rsid w:val="0076085F"/>
    <w:rsid w:val="00760A45"/>
    <w:rsid w:val="00760D51"/>
    <w:rsid w:val="0076227E"/>
    <w:rsid w:val="0076263D"/>
    <w:rsid w:val="0076341A"/>
    <w:rsid w:val="00763E3E"/>
    <w:rsid w:val="0076606D"/>
    <w:rsid w:val="007661A9"/>
    <w:rsid w:val="007665B6"/>
    <w:rsid w:val="00767AA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5456"/>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A32"/>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0CAB"/>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347E"/>
    <w:rsid w:val="00814A48"/>
    <w:rsid w:val="008154EF"/>
    <w:rsid w:val="00815722"/>
    <w:rsid w:val="0081668D"/>
    <w:rsid w:val="008170C9"/>
    <w:rsid w:val="008171FE"/>
    <w:rsid w:val="00817814"/>
    <w:rsid w:val="00817919"/>
    <w:rsid w:val="0081796E"/>
    <w:rsid w:val="00820452"/>
    <w:rsid w:val="00821082"/>
    <w:rsid w:val="00821678"/>
    <w:rsid w:val="00821AC8"/>
    <w:rsid w:val="0082299F"/>
    <w:rsid w:val="00822C32"/>
    <w:rsid w:val="00822F6E"/>
    <w:rsid w:val="008239D4"/>
    <w:rsid w:val="00824334"/>
    <w:rsid w:val="008261B8"/>
    <w:rsid w:val="00826271"/>
    <w:rsid w:val="0082644C"/>
    <w:rsid w:val="008269E7"/>
    <w:rsid w:val="00827122"/>
    <w:rsid w:val="008278EF"/>
    <w:rsid w:val="00827FAF"/>
    <w:rsid w:val="00832808"/>
    <w:rsid w:val="00832866"/>
    <w:rsid w:val="00833BD8"/>
    <w:rsid w:val="0083654E"/>
    <w:rsid w:val="00836DBC"/>
    <w:rsid w:val="008374A2"/>
    <w:rsid w:val="00840830"/>
    <w:rsid w:val="00840BD3"/>
    <w:rsid w:val="0084164B"/>
    <w:rsid w:val="00841D8D"/>
    <w:rsid w:val="008428FA"/>
    <w:rsid w:val="00843538"/>
    <w:rsid w:val="008442D0"/>
    <w:rsid w:val="00844633"/>
    <w:rsid w:val="00844CB7"/>
    <w:rsid w:val="00845C6D"/>
    <w:rsid w:val="0084616B"/>
    <w:rsid w:val="0084620E"/>
    <w:rsid w:val="00847239"/>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6210"/>
    <w:rsid w:val="008866DE"/>
    <w:rsid w:val="0088686D"/>
    <w:rsid w:val="008868A9"/>
    <w:rsid w:val="00887597"/>
    <w:rsid w:val="0088795A"/>
    <w:rsid w:val="00890FAE"/>
    <w:rsid w:val="00891428"/>
    <w:rsid w:val="00891855"/>
    <w:rsid w:val="00891902"/>
    <w:rsid w:val="008923BC"/>
    <w:rsid w:val="00892593"/>
    <w:rsid w:val="00894FBB"/>
    <w:rsid w:val="0089632F"/>
    <w:rsid w:val="008968B4"/>
    <w:rsid w:val="00896CA3"/>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2B48"/>
    <w:rsid w:val="008B30A8"/>
    <w:rsid w:val="008B438A"/>
    <w:rsid w:val="008B5CBA"/>
    <w:rsid w:val="008B5FF6"/>
    <w:rsid w:val="008B61CE"/>
    <w:rsid w:val="008B6499"/>
    <w:rsid w:val="008B696F"/>
    <w:rsid w:val="008B70F6"/>
    <w:rsid w:val="008B7F41"/>
    <w:rsid w:val="008C0C94"/>
    <w:rsid w:val="008C170E"/>
    <w:rsid w:val="008C1E27"/>
    <w:rsid w:val="008C28E2"/>
    <w:rsid w:val="008C295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21"/>
    <w:rsid w:val="008D3E4D"/>
    <w:rsid w:val="008D429F"/>
    <w:rsid w:val="008D4678"/>
    <w:rsid w:val="008D486A"/>
    <w:rsid w:val="008D501E"/>
    <w:rsid w:val="008D5532"/>
    <w:rsid w:val="008D55BC"/>
    <w:rsid w:val="008D57BB"/>
    <w:rsid w:val="008D66E0"/>
    <w:rsid w:val="008D7230"/>
    <w:rsid w:val="008D7D86"/>
    <w:rsid w:val="008D7FD3"/>
    <w:rsid w:val="008E171B"/>
    <w:rsid w:val="008E1873"/>
    <w:rsid w:val="008E28FC"/>
    <w:rsid w:val="008E2DB0"/>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96B"/>
    <w:rsid w:val="00913D47"/>
    <w:rsid w:val="00914635"/>
    <w:rsid w:val="00914673"/>
    <w:rsid w:val="00914EE4"/>
    <w:rsid w:val="00915C27"/>
    <w:rsid w:val="00916570"/>
    <w:rsid w:val="009169DF"/>
    <w:rsid w:val="00916F50"/>
    <w:rsid w:val="00920303"/>
    <w:rsid w:val="00920922"/>
    <w:rsid w:val="00921B20"/>
    <w:rsid w:val="00921C1E"/>
    <w:rsid w:val="00922092"/>
    <w:rsid w:val="0092309D"/>
    <w:rsid w:val="0092328E"/>
    <w:rsid w:val="009236C6"/>
    <w:rsid w:val="00923898"/>
    <w:rsid w:val="00923C51"/>
    <w:rsid w:val="00924A90"/>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38D9"/>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57043"/>
    <w:rsid w:val="00960744"/>
    <w:rsid w:val="00960E21"/>
    <w:rsid w:val="00962A75"/>
    <w:rsid w:val="00965047"/>
    <w:rsid w:val="0096507D"/>
    <w:rsid w:val="009666E3"/>
    <w:rsid w:val="00967B02"/>
    <w:rsid w:val="00967CB8"/>
    <w:rsid w:val="0097110B"/>
    <w:rsid w:val="00971906"/>
    <w:rsid w:val="00971A57"/>
    <w:rsid w:val="00971BA5"/>
    <w:rsid w:val="0097204D"/>
    <w:rsid w:val="009722E5"/>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97B"/>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A78CC"/>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FD5"/>
    <w:rsid w:val="009E4D78"/>
    <w:rsid w:val="009E663D"/>
    <w:rsid w:val="009E680A"/>
    <w:rsid w:val="009E747B"/>
    <w:rsid w:val="009E7C82"/>
    <w:rsid w:val="009F0819"/>
    <w:rsid w:val="009F098D"/>
    <w:rsid w:val="009F136A"/>
    <w:rsid w:val="009F16FF"/>
    <w:rsid w:val="009F2C95"/>
    <w:rsid w:val="009F37CC"/>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5339"/>
    <w:rsid w:val="00A35ADA"/>
    <w:rsid w:val="00A35B86"/>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1C19"/>
    <w:rsid w:val="00A62804"/>
    <w:rsid w:val="00A62F8B"/>
    <w:rsid w:val="00A6378F"/>
    <w:rsid w:val="00A63FC3"/>
    <w:rsid w:val="00A64196"/>
    <w:rsid w:val="00A6440B"/>
    <w:rsid w:val="00A64F05"/>
    <w:rsid w:val="00A64F6B"/>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92"/>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587"/>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3EB3"/>
    <w:rsid w:val="00AE4E64"/>
    <w:rsid w:val="00AE5693"/>
    <w:rsid w:val="00AE6FD6"/>
    <w:rsid w:val="00AE72DD"/>
    <w:rsid w:val="00AF0125"/>
    <w:rsid w:val="00AF18C4"/>
    <w:rsid w:val="00AF3C5E"/>
    <w:rsid w:val="00AF5E28"/>
    <w:rsid w:val="00AF6C61"/>
    <w:rsid w:val="00AF760F"/>
    <w:rsid w:val="00AF7773"/>
    <w:rsid w:val="00AF7F6E"/>
    <w:rsid w:val="00B015E7"/>
    <w:rsid w:val="00B027F5"/>
    <w:rsid w:val="00B02AE5"/>
    <w:rsid w:val="00B02D70"/>
    <w:rsid w:val="00B02DFF"/>
    <w:rsid w:val="00B03937"/>
    <w:rsid w:val="00B04695"/>
    <w:rsid w:val="00B046FC"/>
    <w:rsid w:val="00B04B97"/>
    <w:rsid w:val="00B05D54"/>
    <w:rsid w:val="00B05F36"/>
    <w:rsid w:val="00B062F2"/>
    <w:rsid w:val="00B0652B"/>
    <w:rsid w:val="00B06727"/>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5F1"/>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50EB"/>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DDE"/>
    <w:rsid w:val="00B54F4A"/>
    <w:rsid w:val="00B570EA"/>
    <w:rsid w:val="00B5776E"/>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2CCD"/>
    <w:rsid w:val="00B73271"/>
    <w:rsid w:val="00B7386C"/>
    <w:rsid w:val="00B74659"/>
    <w:rsid w:val="00B76887"/>
    <w:rsid w:val="00B77F49"/>
    <w:rsid w:val="00B80146"/>
    <w:rsid w:val="00B805B0"/>
    <w:rsid w:val="00B81E44"/>
    <w:rsid w:val="00B8239F"/>
    <w:rsid w:val="00B835EC"/>
    <w:rsid w:val="00B838DF"/>
    <w:rsid w:val="00B84157"/>
    <w:rsid w:val="00B8520C"/>
    <w:rsid w:val="00B870B7"/>
    <w:rsid w:val="00B870C8"/>
    <w:rsid w:val="00B872B4"/>
    <w:rsid w:val="00B87A69"/>
    <w:rsid w:val="00B90B9D"/>
    <w:rsid w:val="00B91148"/>
    <w:rsid w:val="00B913EC"/>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0AA"/>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4AE9"/>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565C"/>
    <w:rsid w:val="00BF5E99"/>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767"/>
    <w:rsid w:val="00C12E50"/>
    <w:rsid w:val="00C13594"/>
    <w:rsid w:val="00C1372A"/>
    <w:rsid w:val="00C1431B"/>
    <w:rsid w:val="00C14448"/>
    <w:rsid w:val="00C146FC"/>
    <w:rsid w:val="00C14A6E"/>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3DBF"/>
    <w:rsid w:val="00C346E2"/>
    <w:rsid w:val="00C346E3"/>
    <w:rsid w:val="00C366A3"/>
    <w:rsid w:val="00C36891"/>
    <w:rsid w:val="00C37206"/>
    <w:rsid w:val="00C416E3"/>
    <w:rsid w:val="00C42173"/>
    <w:rsid w:val="00C42508"/>
    <w:rsid w:val="00C426D1"/>
    <w:rsid w:val="00C42B7F"/>
    <w:rsid w:val="00C432A3"/>
    <w:rsid w:val="00C43518"/>
    <w:rsid w:val="00C44542"/>
    <w:rsid w:val="00C45A5A"/>
    <w:rsid w:val="00C461E6"/>
    <w:rsid w:val="00C46948"/>
    <w:rsid w:val="00C46C09"/>
    <w:rsid w:val="00C47806"/>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B7C"/>
    <w:rsid w:val="00C63443"/>
    <w:rsid w:val="00C65DFB"/>
    <w:rsid w:val="00C66427"/>
    <w:rsid w:val="00C6657A"/>
    <w:rsid w:val="00C667A7"/>
    <w:rsid w:val="00C66904"/>
    <w:rsid w:val="00C66E10"/>
    <w:rsid w:val="00C7077A"/>
    <w:rsid w:val="00C7098B"/>
    <w:rsid w:val="00C70DF8"/>
    <w:rsid w:val="00C7231B"/>
    <w:rsid w:val="00C72425"/>
    <w:rsid w:val="00C7251C"/>
    <w:rsid w:val="00C725F6"/>
    <w:rsid w:val="00C73235"/>
    <w:rsid w:val="00C733A2"/>
    <w:rsid w:val="00C73D78"/>
    <w:rsid w:val="00C73EE7"/>
    <w:rsid w:val="00C73F68"/>
    <w:rsid w:val="00C74A47"/>
    <w:rsid w:val="00C74D0C"/>
    <w:rsid w:val="00C75158"/>
    <w:rsid w:val="00C76A5C"/>
    <w:rsid w:val="00C76F3F"/>
    <w:rsid w:val="00C80670"/>
    <w:rsid w:val="00C80BD3"/>
    <w:rsid w:val="00C810B8"/>
    <w:rsid w:val="00C8146F"/>
    <w:rsid w:val="00C830FD"/>
    <w:rsid w:val="00C83A5E"/>
    <w:rsid w:val="00C83B61"/>
    <w:rsid w:val="00C83CDB"/>
    <w:rsid w:val="00C84B09"/>
    <w:rsid w:val="00C85690"/>
    <w:rsid w:val="00C85AD7"/>
    <w:rsid w:val="00C8612E"/>
    <w:rsid w:val="00C8621F"/>
    <w:rsid w:val="00C90535"/>
    <w:rsid w:val="00C91172"/>
    <w:rsid w:val="00C913C8"/>
    <w:rsid w:val="00C917A3"/>
    <w:rsid w:val="00C92EC4"/>
    <w:rsid w:val="00C93434"/>
    <w:rsid w:val="00C93539"/>
    <w:rsid w:val="00C93DCC"/>
    <w:rsid w:val="00C93E3F"/>
    <w:rsid w:val="00C948DE"/>
    <w:rsid w:val="00C94BBE"/>
    <w:rsid w:val="00C94C03"/>
    <w:rsid w:val="00C95975"/>
    <w:rsid w:val="00C95CA3"/>
    <w:rsid w:val="00C96097"/>
    <w:rsid w:val="00C96444"/>
    <w:rsid w:val="00CA1758"/>
    <w:rsid w:val="00CA1A0D"/>
    <w:rsid w:val="00CA1F16"/>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45D2"/>
    <w:rsid w:val="00CB5CFB"/>
    <w:rsid w:val="00CB6030"/>
    <w:rsid w:val="00CB661F"/>
    <w:rsid w:val="00CB6C51"/>
    <w:rsid w:val="00CC049E"/>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0CB"/>
    <w:rsid w:val="00CF3CF4"/>
    <w:rsid w:val="00CF403F"/>
    <w:rsid w:val="00CF4841"/>
    <w:rsid w:val="00CF4ABB"/>
    <w:rsid w:val="00CF4B55"/>
    <w:rsid w:val="00CF6798"/>
    <w:rsid w:val="00CF743C"/>
    <w:rsid w:val="00D000AE"/>
    <w:rsid w:val="00D0041A"/>
    <w:rsid w:val="00D00F46"/>
    <w:rsid w:val="00D01137"/>
    <w:rsid w:val="00D0175A"/>
    <w:rsid w:val="00D024AB"/>
    <w:rsid w:val="00D03695"/>
    <w:rsid w:val="00D048B7"/>
    <w:rsid w:val="00D04D76"/>
    <w:rsid w:val="00D0536C"/>
    <w:rsid w:val="00D068B0"/>
    <w:rsid w:val="00D06A64"/>
    <w:rsid w:val="00D072F7"/>
    <w:rsid w:val="00D10572"/>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589"/>
    <w:rsid w:val="00D25B65"/>
    <w:rsid w:val="00D25EFF"/>
    <w:rsid w:val="00D274F2"/>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774"/>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42E6"/>
    <w:rsid w:val="00D858A8"/>
    <w:rsid w:val="00D86295"/>
    <w:rsid w:val="00D865E9"/>
    <w:rsid w:val="00D86812"/>
    <w:rsid w:val="00D87C8D"/>
    <w:rsid w:val="00D902CD"/>
    <w:rsid w:val="00D912CD"/>
    <w:rsid w:val="00D91DFE"/>
    <w:rsid w:val="00D91EDB"/>
    <w:rsid w:val="00D93090"/>
    <w:rsid w:val="00D93497"/>
    <w:rsid w:val="00D94530"/>
    <w:rsid w:val="00D9500A"/>
    <w:rsid w:val="00D956ED"/>
    <w:rsid w:val="00D958BF"/>
    <w:rsid w:val="00D959C1"/>
    <w:rsid w:val="00D96724"/>
    <w:rsid w:val="00D9733C"/>
    <w:rsid w:val="00D97D60"/>
    <w:rsid w:val="00DA066F"/>
    <w:rsid w:val="00DA09E9"/>
    <w:rsid w:val="00DA0A17"/>
    <w:rsid w:val="00DA1C14"/>
    <w:rsid w:val="00DA3784"/>
    <w:rsid w:val="00DA3CD2"/>
    <w:rsid w:val="00DA3EA2"/>
    <w:rsid w:val="00DA49B9"/>
    <w:rsid w:val="00DA4CAD"/>
    <w:rsid w:val="00DA5D5E"/>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1EF9"/>
    <w:rsid w:val="00DD2E13"/>
    <w:rsid w:val="00DD3B86"/>
    <w:rsid w:val="00DD43F3"/>
    <w:rsid w:val="00DD52EC"/>
    <w:rsid w:val="00DD6012"/>
    <w:rsid w:val="00DD6068"/>
    <w:rsid w:val="00DD6977"/>
    <w:rsid w:val="00DD6F5E"/>
    <w:rsid w:val="00DD7144"/>
    <w:rsid w:val="00DD7A04"/>
    <w:rsid w:val="00DE040A"/>
    <w:rsid w:val="00DE155F"/>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6613"/>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00C"/>
    <w:rsid w:val="00E22C58"/>
    <w:rsid w:val="00E231A2"/>
    <w:rsid w:val="00E23441"/>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33DE"/>
    <w:rsid w:val="00E4542E"/>
    <w:rsid w:val="00E4578F"/>
    <w:rsid w:val="00E45A0C"/>
    <w:rsid w:val="00E460BF"/>
    <w:rsid w:val="00E461CB"/>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3B17"/>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4F80"/>
    <w:rsid w:val="00E75416"/>
    <w:rsid w:val="00E7652C"/>
    <w:rsid w:val="00E771FA"/>
    <w:rsid w:val="00E77F32"/>
    <w:rsid w:val="00E8049C"/>
    <w:rsid w:val="00E80DAA"/>
    <w:rsid w:val="00E816F2"/>
    <w:rsid w:val="00E82659"/>
    <w:rsid w:val="00E833CC"/>
    <w:rsid w:val="00E83CDE"/>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0F8"/>
    <w:rsid w:val="00EA6C5B"/>
    <w:rsid w:val="00EA7364"/>
    <w:rsid w:val="00EA7C31"/>
    <w:rsid w:val="00EB295B"/>
    <w:rsid w:val="00EB30B1"/>
    <w:rsid w:val="00EB38BA"/>
    <w:rsid w:val="00EB4403"/>
    <w:rsid w:val="00EB7E16"/>
    <w:rsid w:val="00EC033F"/>
    <w:rsid w:val="00EC0983"/>
    <w:rsid w:val="00EC0AE8"/>
    <w:rsid w:val="00EC149B"/>
    <w:rsid w:val="00EC14DF"/>
    <w:rsid w:val="00EC1D10"/>
    <w:rsid w:val="00EC2843"/>
    <w:rsid w:val="00EC3EBE"/>
    <w:rsid w:val="00EC420C"/>
    <w:rsid w:val="00EC4E12"/>
    <w:rsid w:val="00EC56E1"/>
    <w:rsid w:val="00EC6AF5"/>
    <w:rsid w:val="00EC741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1DC2"/>
    <w:rsid w:val="00EF2780"/>
    <w:rsid w:val="00EF3775"/>
    <w:rsid w:val="00EF3B91"/>
    <w:rsid w:val="00EF5068"/>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2612"/>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D44"/>
    <w:rsid w:val="00F3685C"/>
    <w:rsid w:val="00F3718C"/>
    <w:rsid w:val="00F403C1"/>
    <w:rsid w:val="00F4062B"/>
    <w:rsid w:val="00F41799"/>
    <w:rsid w:val="00F41D55"/>
    <w:rsid w:val="00F4424E"/>
    <w:rsid w:val="00F44304"/>
    <w:rsid w:val="00F448E8"/>
    <w:rsid w:val="00F45102"/>
    <w:rsid w:val="00F4568F"/>
    <w:rsid w:val="00F45C8B"/>
    <w:rsid w:val="00F47041"/>
    <w:rsid w:val="00F471B9"/>
    <w:rsid w:val="00F4786A"/>
    <w:rsid w:val="00F47E34"/>
    <w:rsid w:val="00F5015D"/>
    <w:rsid w:val="00F52B3B"/>
    <w:rsid w:val="00F53293"/>
    <w:rsid w:val="00F53516"/>
    <w:rsid w:val="00F54089"/>
    <w:rsid w:val="00F541B1"/>
    <w:rsid w:val="00F55220"/>
    <w:rsid w:val="00F556F9"/>
    <w:rsid w:val="00F5615F"/>
    <w:rsid w:val="00F56768"/>
    <w:rsid w:val="00F56BC1"/>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3FEE"/>
    <w:rsid w:val="00F86181"/>
    <w:rsid w:val="00F86483"/>
    <w:rsid w:val="00F866CA"/>
    <w:rsid w:val="00F869AC"/>
    <w:rsid w:val="00F92C9F"/>
    <w:rsid w:val="00F943B6"/>
    <w:rsid w:val="00F9615D"/>
    <w:rsid w:val="00F96FB5"/>
    <w:rsid w:val="00FA00A9"/>
    <w:rsid w:val="00FA07B9"/>
    <w:rsid w:val="00FA1B5A"/>
    <w:rsid w:val="00FA2590"/>
    <w:rsid w:val="00FA2BD4"/>
    <w:rsid w:val="00FA2DF2"/>
    <w:rsid w:val="00FA2ED5"/>
    <w:rsid w:val="00FA37A9"/>
    <w:rsid w:val="00FA3C7D"/>
    <w:rsid w:val="00FA47AD"/>
    <w:rsid w:val="00FA51D5"/>
    <w:rsid w:val="00FA5528"/>
    <w:rsid w:val="00FA64B9"/>
    <w:rsid w:val="00FA7C18"/>
    <w:rsid w:val="00FA7FE9"/>
    <w:rsid w:val="00FB050B"/>
    <w:rsid w:val="00FB0534"/>
    <w:rsid w:val="00FB05DF"/>
    <w:rsid w:val="00FB090A"/>
    <w:rsid w:val="00FB21A0"/>
    <w:rsid w:val="00FB2276"/>
    <w:rsid w:val="00FB22DB"/>
    <w:rsid w:val="00FB238C"/>
    <w:rsid w:val="00FB39C0"/>
    <w:rsid w:val="00FB3F67"/>
    <w:rsid w:val="00FB42A8"/>
    <w:rsid w:val="00FB523B"/>
    <w:rsid w:val="00FB6A0A"/>
    <w:rsid w:val="00FB7887"/>
    <w:rsid w:val="00FB7ACC"/>
    <w:rsid w:val="00FB7FAD"/>
    <w:rsid w:val="00FC24D3"/>
    <w:rsid w:val="00FC304A"/>
    <w:rsid w:val="00FC32AE"/>
    <w:rsid w:val="00FC3874"/>
    <w:rsid w:val="00FC70C3"/>
    <w:rsid w:val="00FC73FE"/>
    <w:rsid w:val="00FC78FC"/>
    <w:rsid w:val="00FD0112"/>
    <w:rsid w:val="00FD01B6"/>
    <w:rsid w:val="00FD1B9A"/>
    <w:rsid w:val="00FD40F3"/>
    <w:rsid w:val="00FD45DF"/>
    <w:rsid w:val="00FD467B"/>
    <w:rsid w:val="00FD5C35"/>
    <w:rsid w:val="00FD6697"/>
    <w:rsid w:val="00FD72C9"/>
    <w:rsid w:val="00FD78F5"/>
    <w:rsid w:val="00FE0C34"/>
    <w:rsid w:val="00FE16C6"/>
    <w:rsid w:val="00FE236D"/>
    <w:rsid w:val="00FE2592"/>
    <w:rsid w:val="00FE2881"/>
    <w:rsid w:val="00FE30A7"/>
    <w:rsid w:val="00FE3755"/>
    <w:rsid w:val="00FE3906"/>
    <w:rsid w:val="00FE4C29"/>
    <w:rsid w:val="00FF0656"/>
    <w:rsid w:val="00FF0873"/>
    <w:rsid w:val="00FF0DBB"/>
    <w:rsid w:val="00FF1105"/>
    <w:rsid w:val="00FF2663"/>
    <w:rsid w:val="00FF300F"/>
    <w:rsid w:val="00FF3C11"/>
    <w:rsid w:val="00FF3E48"/>
    <w:rsid w:val="00FF4E6B"/>
    <w:rsid w:val="00FF5573"/>
    <w:rsid w:val="00FF5724"/>
    <w:rsid w:val="00FF5732"/>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9ADBF59"/>
  <w15:docId w15:val="{9A44604E-B595-4A5C-A433-020CD92D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DD308-0312-401A-AD62-9D47D524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26</Pages>
  <Words>2639</Words>
  <Characters>15043</Characters>
  <Application>Microsoft Office Word</Application>
  <DocSecurity>0</DocSecurity>
  <Lines>125</Lines>
  <Paragraphs>35</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17647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to-suzuki</dc:creator>
  <cp:lastModifiedBy>CEREZO01</cp:lastModifiedBy>
  <cp:revision>49</cp:revision>
  <cp:lastPrinted>2023-02-20T00:39:00Z</cp:lastPrinted>
  <dcterms:created xsi:type="dcterms:W3CDTF">2022-11-21T04:33:00Z</dcterms:created>
  <dcterms:modified xsi:type="dcterms:W3CDTF">2023-02-28T05:52:00Z</dcterms:modified>
</cp:coreProperties>
</file>